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3655"/>
        <w:gridCol w:w="2417"/>
      </w:tblGrid>
      <w:tr w:rsidR="00AF791E" w:rsidRPr="001E2EEE" w:rsidTr="00AF791E">
        <w:tc>
          <w:tcPr>
            <w:tcW w:w="3499" w:type="dxa"/>
          </w:tcPr>
          <w:p w:rsidR="00AF791E" w:rsidRPr="001E2EEE" w:rsidRDefault="00AF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Название специализированного модуля (дисциплины) по выбору студента</w:t>
            </w:r>
          </w:p>
        </w:tc>
        <w:tc>
          <w:tcPr>
            <w:tcW w:w="3655" w:type="dxa"/>
          </w:tcPr>
          <w:p w:rsidR="00AF791E" w:rsidRPr="001E2EEE" w:rsidRDefault="00AF791E" w:rsidP="005F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Иностранный язык (факультатив)</w:t>
            </w:r>
          </w:p>
        </w:tc>
        <w:tc>
          <w:tcPr>
            <w:tcW w:w="2417" w:type="dxa"/>
          </w:tcPr>
          <w:p w:rsidR="00AF791E" w:rsidRPr="001E2EEE" w:rsidRDefault="00AF791E" w:rsidP="005F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1E" w:rsidRPr="001E2EEE" w:rsidTr="00AF791E">
        <w:tc>
          <w:tcPr>
            <w:tcW w:w="3499" w:type="dxa"/>
          </w:tcPr>
          <w:p w:rsidR="00AF791E" w:rsidRPr="001E2EEE" w:rsidRDefault="00AF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655" w:type="dxa"/>
          </w:tcPr>
          <w:p w:rsidR="00AF791E" w:rsidRPr="001E2EEE" w:rsidRDefault="00AF791E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Курс обучения</w:t>
            </w:r>
          </w:p>
        </w:tc>
        <w:tc>
          <w:tcPr>
            <w:tcW w:w="2417" w:type="dxa"/>
          </w:tcPr>
          <w:p w:rsidR="00AF791E" w:rsidRPr="001E2EEE" w:rsidRDefault="00AF791E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Семестр</w:t>
            </w:r>
          </w:p>
        </w:tc>
      </w:tr>
      <w:tr w:rsidR="00E45496" w:rsidRPr="001E2EEE" w:rsidTr="00AF791E">
        <w:tc>
          <w:tcPr>
            <w:tcW w:w="3499" w:type="dxa"/>
          </w:tcPr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1-36 01 04 Оборудование и технологии высокоэффективных процессов обработки материалов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1-37 01 05 Техническая эксплуатация электрического городского транспорта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1-37 02 01 </w:t>
            </w:r>
            <w:proofErr w:type="gramStart"/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Тяговой</w:t>
            </w:r>
            <w:proofErr w:type="gramEnd"/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 железнодорожного транспорта (по направлениям)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1-37 02 02 Подвижной состав железнодорожного транспорта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1-43 01 03 Электроснабжение (по отраслям)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1-37 01 05 Городской электрический транспорт</w:t>
            </w:r>
          </w:p>
          <w:p w:rsidR="00E45496" w:rsidRPr="001E2EEE" w:rsidRDefault="00E45496" w:rsidP="00E4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417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3-9</w:t>
            </w:r>
          </w:p>
        </w:tc>
      </w:tr>
      <w:tr w:rsidR="00E45496" w:rsidRPr="001E2EEE" w:rsidTr="00AF791E">
        <w:tc>
          <w:tcPr>
            <w:tcW w:w="3499" w:type="dxa"/>
          </w:tcPr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1-37 02 03 Техническая эксплуатация погрузочно-разгрузочных, путевых, дорожно-строительных машин и оборудования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17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3-8</w:t>
            </w:r>
          </w:p>
        </w:tc>
      </w:tr>
      <w:tr w:rsidR="00E45496" w:rsidRPr="001E2EEE" w:rsidTr="00AF791E">
        <w:tc>
          <w:tcPr>
            <w:tcW w:w="3499" w:type="dxa"/>
          </w:tcPr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1-37 02 04 Автоматика, телемеханика и связь на железнодорожном транспорте</w:t>
            </w:r>
          </w:p>
        </w:tc>
        <w:tc>
          <w:tcPr>
            <w:tcW w:w="3655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417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3-9</w:t>
            </w:r>
          </w:p>
        </w:tc>
      </w:tr>
      <w:tr w:rsidR="00E45496" w:rsidRPr="001E2EEE" w:rsidTr="00AF791E">
        <w:tc>
          <w:tcPr>
            <w:tcW w:w="3499" w:type="dxa"/>
          </w:tcPr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1-44 01 01 Организация перевозок и управление на автомобильном и городском транспорте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1-44 01 02 Организация дорожного движения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17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</w:p>
        </w:tc>
      </w:tr>
      <w:tr w:rsidR="00E45496" w:rsidRPr="001E2EEE" w:rsidTr="00AF791E">
        <w:tc>
          <w:tcPr>
            <w:tcW w:w="3499" w:type="dxa"/>
          </w:tcPr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1-44 01 03 Организация </w:t>
            </w: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перевозок и управление на железнодорожном транспорте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2-5</w:t>
            </w:r>
          </w:p>
        </w:tc>
        <w:tc>
          <w:tcPr>
            <w:tcW w:w="2417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3-9</w:t>
            </w:r>
          </w:p>
        </w:tc>
      </w:tr>
      <w:tr w:rsidR="00E45496" w:rsidRPr="001E2EEE" w:rsidTr="00AF791E">
        <w:tc>
          <w:tcPr>
            <w:tcW w:w="3499" w:type="dxa"/>
          </w:tcPr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1-70 04 03 Водоснабжение, водоотведение и охрана водных ресурсов</w:t>
            </w:r>
          </w:p>
          <w:p w:rsidR="00C20031" w:rsidRPr="001E2EEE" w:rsidRDefault="00C20031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1-70 03 01 Автомобильные дороги</w:t>
            </w:r>
          </w:p>
          <w:p w:rsidR="00C20031" w:rsidRPr="001E2EEE" w:rsidRDefault="00C20031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1-37 01 05 Строительство железных дорог, путь и путевое хозяйство</w:t>
            </w:r>
          </w:p>
          <w:p w:rsidR="00E45496" w:rsidRPr="001E2EEE" w:rsidRDefault="00E45496" w:rsidP="00E45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417" w:type="dxa"/>
          </w:tcPr>
          <w:p w:rsidR="00E45496" w:rsidRPr="001E2EEE" w:rsidRDefault="00E45496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3-9</w:t>
            </w:r>
          </w:p>
        </w:tc>
      </w:tr>
      <w:tr w:rsidR="00C20031" w:rsidRPr="001E2EEE" w:rsidTr="00AF791E">
        <w:tc>
          <w:tcPr>
            <w:tcW w:w="3499" w:type="dxa"/>
          </w:tcPr>
          <w:p w:rsidR="00C20031" w:rsidRPr="001E2EEE" w:rsidRDefault="00C20031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1-43 01 06 </w:t>
            </w:r>
            <w:proofErr w:type="spellStart"/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Энергоэффективные</w:t>
            </w:r>
            <w:proofErr w:type="spellEnd"/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и энергетический менеджмент</w:t>
            </w:r>
          </w:p>
          <w:p w:rsidR="00C20031" w:rsidRPr="001E2EEE" w:rsidRDefault="00C20031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C20031" w:rsidRPr="001E2EEE" w:rsidRDefault="00C20031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17" w:type="dxa"/>
          </w:tcPr>
          <w:p w:rsidR="00C20031" w:rsidRPr="001E2EEE" w:rsidRDefault="00C20031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</w:p>
        </w:tc>
      </w:tr>
      <w:tr w:rsidR="005E1525" w:rsidRPr="001E2EEE" w:rsidTr="00AF791E">
        <w:tc>
          <w:tcPr>
            <w:tcW w:w="3499" w:type="dxa"/>
          </w:tcPr>
          <w:p w:rsidR="005E1525" w:rsidRPr="001E2EEE" w:rsidRDefault="005E1525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1-70-01-01 Технология и организация строительного производства</w:t>
            </w:r>
          </w:p>
          <w:p w:rsidR="005E1525" w:rsidRPr="001E2EEE" w:rsidRDefault="005E1525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1-70-01-02 Реконструкция и реставрация зданий и сооружений</w:t>
            </w:r>
          </w:p>
          <w:p w:rsidR="005E1525" w:rsidRPr="001E2EEE" w:rsidRDefault="005E1525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1-70-01-03 Техническая эксплуатация зданий и сооружений</w:t>
            </w:r>
          </w:p>
        </w:tc>
        <w:tc>
          <w:tcPr>
            <w:tcW w:w="3655" w:type="dxa"/>
          </w:tcPr>
          <w:p w:rsidR="005E1525" w:rsidRPr="001E2EEE" w:rsidRDefault="005E1525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17" w:type="dxa"/>
          </w:tcPr>
          <w:p w:rsidR="005E1525" w:rsidRPr="001E2EEE" w:rsidRDefault="005E1525" w:rsidP="00C200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2-7</w:t>
            </w:r>
          </w:p>
        </w:tc>
      </w:tr>
      <w:tr w:rsidR="00C20031" w:rsidRPr="001E2EEE" w:rsidTr="00AF791E">
        <w:tc>
          <w:tcPr>
            <w:tcW w:w="3499" w:type="dxa"/>
          </w:tcPr>
          <w:p w:rsidR="005E1525" w:rsidRPr="001E2EEE" w:rsidRDefault="005E1525" w:rsidP="005E1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1-70 02 02 Экспертиза и управление недвижимостью</w:t>
            </w:r>
          </w:p>
          <w:p w:rsidR="00C20031" w:rsidRPr="001E2EEE" w:rsidRDefault="00C20031" w:rsidP="00E45496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55" w:type="dxa"/>
          </w:tcPr>
          <w:p w:rsidR="00C20031" w:rsidRPr="001E2EEE" w:rsidRDefault="005E1525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E2EEE"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C20031" w:rsidRPr="001E2EEE" w:rsidRDefault="005E1525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3-9</w:t>
            </w:r>
          </w:p>
        </w:tc>
      </w:tr>
      <w:tr w:rsidR="00AF791E" w:rsidRPr="001E2EEE" w:rsidTr="00AF791E">
        <w:tc>
          <w:tcPr>
            <w:tcW w:w="3499" w:type="dxa"/>
          </w:tcPr>
          <w:p w:rsidR="00AF791E" w:rsidRPr="001E2EEE" w:rsidRDefault="00AF791E" w:rsidP="00E8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1-27 02 01 «Транспортная логистика» (по направлениям)</w:t>
            </w:r>
          </w:p>
          <w:p w:rsidR="00AF791E" w:rsidRPr="001E2EEE" w:rsidRDefault="00AF791E" w:rsidP="00E8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1-25 01 10 «Коммерческая деятельность»</w:t>
            </w:r>
          </w:p>
          <w:p w:rsidR="00AF791E" w:rsidRPr="001E2EEE" w:rsidRDefault="00AF791E" w:rsidP="00E864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791E" w:rsidRPr="001E2EEE" w:rsidRDefault="00AF791E" w:rsidP="00E86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F791E" w:rsidRPr="001E2EEE" w:rsidRDefault="005E1525" w:rsidP="005F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417" w:type="dxa"/>
          </w:tcPr>
          <w:p w:rsidR="00AF791E" w:rsidRPr="001E2EEE" w:rsidRDefault="005E1525" w:rsidP="00AF79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eastAsia="Calibri" w:hAnsi="Times New Roman" w:cs="Times New Roman"/>
                <w:sz w:val="28"/>
                <w:szCs w:val="28"/>
              </w:rPr>
              <w:t>3-6</w:t>
            </w:r>
          </w:p>
        </w:tc>
      </w:tr>
      <w:tr w:rsidR="001E2EEE" w:rsidRPr="001E2EEE" w:rsidTr="003F58FD">
        <w:tc>
          <w:tcPr>
            <w:tcW w:w="3499" w:type="dxa"/>
          </w:tcPr>
          <w:p w:rsidR="001E2EEE" w:rsidRPr="001E2EEE" w:rsidRDefault="001E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Трудоемкость в зачетных единицах</w:t>
            </w:r>
          </w:p>
        </w:tc>
        <w:tc>
          <w:tcPr>
            <w:tcW w:w="6072" w:type="dxa"/>
            <w:gridSpan w:val="2"/>
          </w:tcPr>
          <w:p w:rsidR="001E2EEE" w:rsidRPr="001E2EEE" w:rsidRDefault="001E2EEE" w:rsidP="001E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DD0" w:rsidRPr="001E2EEE" w:rsidTr="003F58FD">
        <w:tc>
          <w:tcPr>
            <w:tcW w:w="3499" w:type="dxa"/>
          </w:tcPr>
          <w:p w:rsidR="00AA3DD0" w:rsidRPr="001E2EEE" w:rsidRDefault="003C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Степень, звание, ФИО преподавателя</w:t>
            </w:r>
          </w:p>
        </w:tc>
        <w:tc>
          <w:tcPr>
            <w:tcW w:w="6072" w:type="dxa"/>
            <w:gridSpan w:val="2"/>
          </w:tcPr>
          <w:p w:rsidR="003C2F31" w:rsidRDefault="003C2F31" w:rsidP="003C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Дроздова Миральда Ивановна; магистр филологических наук, </w:t>
            </w:r>
            <w:r w:rsidRPr="001E2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Батурина Елена Львовна; преподаватель Макутонина Елена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F31" w:rsidRPr="001E2EEE" w:rsidRDefault="003C2F31" w:rsidP="003C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Филимончик Ольга Николаевна</w:t>
            </w:r>
          </w:p>
          <w:p w:rsidR="00AA3DD0" w:rsidRPr="001E2EEE" w:rsidRDefault="00AA3DD0" w:rsidP="001E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F31" w:rsidRPr="001E2EEE" w:rsidTr="0067211E">
        <w:trPr>
          <w:trHeight w:val="2254"/>
        </w:trPr>
        <w:tc>
          <w:tcPr>
            <w:tcW w:w="3499" w:type="dxa"/>
          </w:tcPr>
          <w:p w:rsidR="003C2F31" w:rsidRPr="001E2EEE" w:rsidRDefault="003C2F31" w:rsidP="005F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специализированного модуля (дисциплины) по выбору студента</w:t>
            </w:r>
          </w:p>
        </w:tc>
        <w:tc>
          <w:tcPr>
            <w:tcW w:w="6072" w:type="dxa"/>
            <w:gridSpan w:val="2"/>
          </w:tcPr>
          <w:p w:rsidR="003C2F31" w:rsidRPr="001E2EEE" w:rsidRDefault="003C2F31" w:rsidP="005F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иноязычной коммуникативной компетенции будущего специалиста как средства профессионального и межличностного общения, а также обучение всем видам речевой деятельности (восприятию, говорению, чтению, письму), реферированию, аннотированию и переводу специальной литературы.                                                      </w:t>
            </w:r>
          </w:p>
        </w:tc>
      </w:tr>
      <w:tr w:rsidR="001E2EEE" w:rsidRPr="001E2EEE" w:rsidTr="00147C08">
        <w:tc>
          <w:tcPr>
            <w:tcW w:w="3499" w:type="dxa"/>
          </w:tcPr>
          <w:p w:rsidR="001E2EEE" w:rsidRPr="001E2EEE" w:rsidRDefault="001E2EEE" w:rsidP="005F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(обязательная дисциплина (интегрированного модуля, дисциплины))</w:t>
            </w:r>
          </w:p>
        </w:tc>
        <w:tc>
          <w:tcPr>
            <w:tcW w:w="6072" w:type="dxa"/>
            <w:gridSpan w:val="2"/>
          </w:tcPr>
          <w:p w:rsidR="001E2EEE" w:rsidRPr="001E2EEE" w:rsidRDefault="001E2EEE" w:rsidP="001E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EEE" w:rsidRPr="001E2EEE" w:rsidTr="00B07D85">
        <w:tc>
          <w:tcPr>
            <w:tcW w:w="3499" w:type="dxa"/>
          </w:tcPr>
          <w:p w:rsidR="001E2EEE" w:rsidRPr="001E2EEE" w:rsidRDefault="001E2EEE" w:rsidP="005F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Цели специализированного модуля (дисциплины) по выбору студента</w:t>
            </w:r>
          </w:p>
        </w:tc>
        <w:tc>
          <w:tcPr>
            <w:tcW w:w="6072" w:type="dxa"/>
            <w:gridSpan w:val="2"/>
          </w:tcPr>
          <w:p w:rsidR="001E2EEE" w:rsidRPr="001E2EEE" w:rsidRDefault="001E2EEE" w:rsidP="0013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Учебно-профессиональное общение.</w:t>
            </w:r>
          </w:p>
          <w:p w:rsidR="001E2EEE" w:rsidRPr="001E2EEE" w:rsidRDefault="001E2EEE" w:rsidP="0013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Предмет и содержание специальности. Общее представление о структуре и характере профессиональной деятельности. Избранная специальность как научная отрасль. Презентации на иностранном языке, участие в конференции. Реферирование и аннотирование статей по специальности. Информационный поиск (иноязычная база данных).</w:t>
            </w:r>
          </w:p>
          <w:p w:rsidR="001E2EEE" w:rsidRPr="001E2EEE" w:rsidRDefault="001E2EEE" w:rsidP="0013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Типичные ситуации производственного общения. Социокультурные нормы делового общения. Профессиональная этика. Переговоры. Общение по телефону. Деловая корреспонденция</w:t>
            </w:r>
          </w:p>
        </w:tc>
      </w:tr>
      <w:tr w:rsidR="001E2EEE" w:rsidRPr="001E2EEE" w:rsidTr="00E907B7">
        <w:tc>
          <w:tcPr>
            <w:tcW w:w="3499" w:type="dxa"/>
          </w:tcPr>
          <w:p w:rsidR="001E2EEE" w:rsidRPr="001E2EEE" w:rsidRDefault="001E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072" w:type="dxa"/>
            <w:gridSpan w:val="2"/>
          </w:tcPr>
          <w:p w:rsidR="001E2EEE" w:rsidRPr="001E2EEE" w:rsidRDefault="001E2EEE" w:rsidP="001E2EEE">
            <w:pPr>
              <w:pStyle w:val="a4"/>
              <w:tabs>
                <w:tab w:val="left" w:pos="5920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E2EEE">
              <w:rPr>
                <w:b/>
                <w:sz w:val="28"/>
                <w:szCs w:val="28"/>
              </w:rPr>
              <w:t>Основная литература</w:t>
            </w:r>
          </w:p>
          <w:p w:rsidR="001E2EEE" w:rsidRPr="001E2EEE" w:rsidRDefault="001E2EEE" w:rsidP="001E2EE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Полякова, Т.Ю. Английский язык для инженеров / Т.</w:t>
            </w:r>
            <w:proofErr w:type="gramStart"/>
            <w:r w:rsidRPr="001E2EE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Ю</w:t>
            </w:r>
            <w:proofErr w:type="gramEnd"/>
            <w:r w:rsidRPr="001E2EE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Полякова, Е.В Синявская,. О.И Тынкова, Э.С Улановская. – Москва : Высшая школа, 2000. – 463с. </w:t>
            </w:r>
          </w:p>
          <w:p w:rsidR="001E2EEE" w:rsidRPr="001E2EEE" w:rsidRDefault="001E2EEE" w:rsidP="001E2EE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Mark Ibbotson. Professional English in Use. Cambridge University Press, 2009. – 148p.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:rsidR="001E2EEE" w:rsidRDefault="001E2EEE" w:rsidP="001E2EE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Забродская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Сборник упражнений по грамматике. Учебно-методическое пособие. – 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Гомель : БелГУТ, </w:t>
            </w: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2012 –47 с. </w:t>
            </w:r>
          </w:p>
          <w:p w:rsidR="001E2EEE" w:rsidRPr="001E2EEE" w:rsidRDefault="001E2EEE" w:rsidP="001E2EE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4 Напреева, С.А. Английский язык: учеб</w:t>
            </w:r>
            <w:proofErr w:type="gramStart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метод. пособие по техническому переводу / С. А. Напреева. – Гомель</w:t>
            </w:r>
            <w:proofErr w:type="gramStart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 БелГУТ, 2016. – 35 с. </w:t>
            </w:r>
          </w:p>
          <w:p w:rsidR="001E2EEE" w:rsidRPr="001E2EEE" w:rsidRDefault="001E2EEE" w:rsidP="001E2EEE">
            <w:pPr>
              <w:pStyle w:val="a4"/>
              <w:tabs>
                <w:tab w:val="left" w:pos="284"/>
                <w:tab w:val="left" w:pos="5920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E2EEE">
              <w:rPr>
                <w:b/>
                <w:sz w:val="28"/>
                <w:szCs w:val="28"/>
              </w:rPr>
              <w:t>Дополнительная литература</w:t>
            </w:r>
          </w:p>
          <w:p w:rsidR="001E2EEE" w:rsidRPr="001E2EEE" w:rsidRDefault="001E2EEE" w:rsidP="001E2EE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Pr="001E2EE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Азбель, М.А. Деловое общение. Переговоры, соглашения, контракты. Учебно-методическое пособие по английскому языку / М.А. Азбель, Т.Е. Каминская ; М-во образования Респ. Беларусь, Белорус. гос. ун-тет трансп.– Гомель : БелГУТ, 2010-49 с. (Тираж 1200 экз.) </w:t>
            </w:r>
          </w:p>
          <w:p w:rsidR="001E2EEE" w:rsidRPr="001E2EEE" w:rsidRDefault="001E2EEE" w:rsidP="001E2EE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6 Терминологический словарь-справочник по транспортной логистике (на рус., англ., нем. и </w:t>
            </w:r>
            <w:proofErr w:type="spellStart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Start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) /И. А. Еловой [и др.]; М-во образования </w:t>
            </w:r>
            <w:proofErr w:type="spellStart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. Беларусь, Белорус. гос. ун-т трансп. – Гомель: БелГУТ, 2011. – 167с. </w:t>
            </w:r>
          </w:p>
          <w:p w:rsidR="001E2EEE" w:rsidRPr="001E2EEE" w:rsidRDefault="001E2EEE" w:rsidP="001E2EE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7 Шлык Т.В. Английский язык. Учебно-методическое пособие для студентов электротехнического факультета. 2,56 </w:t>
            </w:r>
            <w:proofErr w:type="spellStart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печ.л</w:t>
            </w:r>
            <w:proofErr w:type="spellEnd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. (44 с.), 70 экз. – Гомель: БелГУТ, 2009 </w:t>
            </w:r>
          </w:p>
          <w:p w:rsidR="001E2EEE" w:rsidRPr="001E2EEE" w:rsidRDefault="001E2EEE" w:rsidP="001E2EE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8 Слепович, В.С. Деловой английский язык / В. С. Слепович. – Мн.: «</w:t>
            </w:r>
            <w:proofErr w:type="spellStart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ТетраСистемс</w:t>
            </w:r>
            <w:proofErr w:type="spellEnd"/>
            <w:r w:rsidRPr="001E2EEE">
              <w:rPr>
                <w:rFonts w:ascii="Times New Roman" w:hAnsi="Times New Roman" w:cs="Times New Roman"/>
                <w:sz w:val="28"/>
                <w:szCs w:val="28"/>
              </w:rPr>
              <w:t xml:space="preserve">», 2012. – 272 с. </w:t>
            </w:r>
          </w:p>
          <w:p w:rsidR="001E2EEE" w:rsidRPr="001E2EEE" w:rsidRDefault="001E2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EE" w:rsidRPr="001E2EEE" w:rsidTr="008E3C4B">
        <w:tc>
          <w:tcPr>
            <w:tcW w:w="3499" w:type="dxa"/>
          </w:tcPr>
          <w:p w:rsidR="001E2EEE" w:rsidRPr="001E2EEE" w:rsidRDefault="001E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преподавания</w:t>
            </w:r>
          </w:p>
        </w:tc>
        <w:tc>
          <w:tcPr>
            <w:tcW w:w="6072" w:type="dxa"/>
            <w:gridSpan w:val="2"/>
          </w:tcPr>
          <w:p w:rsidR="001E2EEE" w:rsidRPr="001E2EEE" w:rsidRDefault="001E2EEE" w:rsidP="006C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Сравнительно-сопоставительный, системно-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коммуника</w:t>
            </w:r>
            <w:r w:rsidR="006C6C76"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  <w:bookmarkStart w:id="0" w:name="_GoBack"/>
            <w:bookmarkEnd w:id="0"/>
            <w:r w:rsidR="00C55A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1E2EEE" w:rsidRPr="001E2EEE" w:rsidTr="00423C2A">
        <w:tc>
          <w:tcPr>
            <w:tcW w:w="3499" w:type="dxa"/>
          </w:tcPr>
          <w:p w:rsidR="001E2EEE" w:rsidRPr="001E2EEE" w:rsidRDefault="001E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6072" w:type="dxa"/>
            <w:gridSpan w:val="2"/>
          </w:tcPr>
          <w:p w:rsidR="001E2EEE" w:rsidRPr="001E2EEE" w:rsidRDefault="001E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EE">
              <w:rPr>
                <w:rFonts w:ascii="Times New Roman" w:hAnsi="Times New Roman" w:cs="Times New Roman"/>
                <w:sz w:val="28"/>
                <w:szCs w:val="28"/>
              </w:rPr>
              <w:t>русский, английский</w:t>
            </w:r>
          </w:p>
        </w:tc>
      </w:tr>
    </w:tbl>
    <w:p w:rsidR="00C760A9" w:rsidRPr="001E2EEE" w:rsidRDefault="00C760A9">
      <w:pPr>
        <w:rPr>
          <w:rFonts w:ascii="Times New Roman" w:hAnsi="Times New Roman" w:cs="Times New Roman"/>
          <w:sz w:val="28"/>
          <w:szCs w:val="28"/>
        </w:rPr>
      </w:pPr>
    </w:p>
    <w:sectPr w:rsidR="00C760A9" w:rsidRPr="001E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0"/>
    <w:rsid w:val="00134876"/>
    <w:rsid w:val="00167B1D"/>
    <w:rsid w:val="001E2EEE"/>
    <w:rsid w:val="002F3533"/>
    <w:rsid w:val="003C2F31"/>
    <w:rsid w:val="005E1525"/>
    <w:rsid w:val="005F3E92"/>
    <w:rsid w:val="006C6C76"/>
    <w:rsid w:val="007D6CE0"/>
    <w:rsid w:val="00AA3DD0"/>
    <w:rsid w:val="00AF791E"/>
    <w:rsid w:val="00C20031"/>
    <w:rsid w:val="00C55AC5"/>
    <w:rsid w:val="00C760A9"/>
    <w:rsid w:val="00D6093A"/>
    <w:rsid w:val="00E45496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E2E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2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E2E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2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2018-01-08T10:47:00Z</dcterms:created>
  <dcterms:modified xsi:type="dcterms:W3CDTF">2018-01-11T14:18:00Z</dcterms:modified>
</cp:coreProperties>
</file>