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D476" w14:textId="77777777" w:rsidR="00217B52" w:rsidRDefault="00217B5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865727C" w14:textId="77777777" w:rsidR="00217B52" w:rsidRDefault="00217B52">
      <w:pPr>
        <w:pStyle w:val="newncpi"/>
        <w:ind w:firstLine="0"/>
        <w:jc w:val="center"/>
      </w:pPr>
      <w:r>
        <w:rPr>
          <w:rStyle w:val="datepr"/>
        </w:rPr>
        <w:t>18 декабря 2025 г.</w:t>
      </w:r>
      <w:r>
        <w:rPr>
          <w:rStyle w:val="number"/>
        </w:rPr>
        <w:t xml:space="preserve"> № 736</w:t>
      </w:r>
    </w:p>
    <w:p w14:paraId="56E5BAB0" w14:textId="77777777" w:rsidR="00217B52" w:rsidRDefault="00217B52">
      <w:pPr>
        <w:pStyle w:val="titlencpi"/>
      </w:pPr>
      <w:r>
        <w:t>Об аттестации работников, занимающих должности служащих</w:t>
      </w:r>
    </w:p>
    <w:p w14:paraId="4637E241" w14:textId="77777777" w:rsidR="00217B52" w:rsidRDefault="00217B52">
      <w:pPr>
        <w:pStyle w:val="preamble"/>
      </w:pPr>
      <w:r>
        <w:t>На основании части второй статьи 35 Закона Республики Беларусь от 23 июля 2008 г. № 424-З «О Совете Министров Республики Беларусь», а также в целях дальнейшего развития кадрового потенциала Совет Министров Республики Беларусь ПОСТАНОВЛЯЕТ:</w:t>
      </w:r>
    </w:p>
    <w:p w14:paraId="68EFBC2A" w14:textId="77777777" w:rsidR="00217B52" w:rsidRDefault="00217B52">
      <w:pPr>
        <w:pStyle w:val="point"/>
      </w:pPr>
      <w:r>
        <w:t>1. Утвердить Положение об аттестации работников, занимающих должности служащих (прилагается).</w:t>
      </w:r>
    </w:p>
    <w:p w14:paraId="50128E51" w14:textId="77777777" w:rsidR="00217B52" w:rsidRDefault="00217B52">
      <w:pPr>
        <w:pStyle w:val="point"/>
      </w:pPr>
      <w:r>
        <w:t>2. Признать утратившими силу:</w:t>
      </w:r>
    </w:p>
    <w:p w14:paraId="72EAAB50" w14:textId="77777777" w:rsidR="00217B52" w:rsidRDefault="00217B52">
      <w:pPr>
        <w:pStyle w:val="newncpi"/>
      </w:pPr>
      <w:r>
        <w:t>постановление Совета Министров Республики Беларусь от 25 мая 2010 г. № 784 «О порядке аттестации руководителей и специалистов организаций»;</w:t>
      </w:r>
    </w:p>
    <w:p w14:paraId="2FBB1FDD" w14:textId="77777777" w:rsidR="00217B52" w:rsidRDefault="00217B52">
      <w:pPr>
        <w:pStyle w:val="newncpi"/>
      </w:pPr>
      <w:r>
        <w:t>подпункт 1.17 пункта 1 постановления Совета Министров Республики Беларусь от 5 декабря 2024 г. № 906 «Об изменении постановлений Совета Министров Республики Беларусь».</w:t>
      </w:r>
    </w:p>
    <w:p w14:paraId="38C2283E" w14:textId="77777777" w:rsidR="00217B52" w:rsidRDefault="00217B52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0B8EACE4" w14:textId="77777777" w:rsidR="00217B52" w:rsidRDefault="00217B5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17B52" w14:paraId="0A5C72D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8B5C8C" w14:textId="77777777" w:rsidR="00217B52" w:rsidRDefault="00217B52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6A7021" w14:textId="77777777" w:rsidR="00217B52" w:rsidRDefault="00217B52">
            <w:pPr>
              <w:pStyle w:val="newncpi0"/>
              <w:jc w:val="right"/>
            </w:pPr>
            <w:r>
              <w:rPr>
                <w:rStyle w:val="pers"/>
              </w:rPr>
              <w:t>А.Турчин</w:t>
            </w:r>
          </w:p>
        </w:tc>
      </w:tr>
    </w:tbl>
    <w:p w14:paraId="17AE5536" w14:textId="77777777" w:rsidR="00217B52" w:rsidRDefault="00217B5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17B52" w14:paraId="6E12EB7F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7A773" w14:textId="77777777" w:rsidR="00217B52" w:rsidRDefault="00217B52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FAE69" w14:textId="77777777" w:rsidR="00217B52" w:rsidRDefault="00217B52">
            <w:pPr>
              <w:pStyle w:val="capu1"/>
            </w:pPr>
            <w:r>
              <w:t>УТВЕРЖДЕНО</w:t>
            </w:r>
          </w:p>
          <w:p w14:paraId="74C2BE7E" w14:textId="77777777" w:rsidR="00217B52" w:rsidRDefault="00217B52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18.12.2025 № 736</w:t>
            </w:r>
          </w:p>
        </w:tc>
      </w:tr>
    </w:tbl>
    <w:p w14:paraId="66E14D90" w14:textId="77777777" w:rsidR="00217B52" w:rsidRDefault="00217B52">
      <w:pPr>
        <w:pStyle w:val="titleu"/>
      </w:pPr>
      <w:r>
        <w:t>ПОЛОЖЕНИЕ</w:t>
      </w:r>
      <w:r>
        <w:br/>
        <w:t>об аттестации работников, занимающих должности служащих</w:t>
      </w:r>
    </w:p>
    <w:p w14:paraId="6C6972D7" w14:textId="77777777" w:rsidR="00217B52" w:rsidRDefault="00217B52">
      <w:pPr>
        <w:pStyle w:val="point"/>
      </w:pPr>
      <w:r>
        <w:t>1. Настоящим Положением определяется порядок проведения в организациях независимо от их организационно-правовых форм и форм собственности аттестации работников, занимающих должности служащих (далее – работники).</w:t>
      </w:r>
    </w:p>
    <w:p w14:paraId="246780AB" w14:textId="77777777" w:rsidR="00217B52" w:rsidRDefault="00217B52">
      <w:pPr>
        <w:pStyle w:val="newncpi"/>
      </w:pPr>
      <w:r>
        <w:t>Действие настоящего Положения не распространяется на порядок проведения аттестации государственных гражданских служащих, а также иных лиц, порядок проведения аттестации которых установлен иными актами законодательства.</w:t>
      </w:r>
    </w:p>
    <w:p w14:paraId="31BFDC97" w14:textId="77777777" w:rsidR="00217B52" w:rsidRDefault="00217B52">
      <w:pPr>
        <w:pStyle w:val="point"/>
      </w:pPr>
      <w:r>
        <w:t>2. Аттестация работников проводится в целях объективной оценки их практической деятельности и уровня профессиональной компетенции, установления соответствия занимаемой должности служащего, а также выявления потенциальных способностей и возможностей для дальнейшего профессионального и служебного роста.</w:t>
      </w:r>
    </w:p>
    <w:p w14:paraId="287E56BD" w14:textId="77777777" w:rsidR="00217B52" w:rsidRDefault="00217B52">
      <w:pPr>
        <w:pStyle w:val="point"/>
      </w:pPr>
      <w:r>
        <w:t>3. Аттестация работника проводится не реже одного раза в три года, если иное не установлено законодательством.</w:t>
      </w:r>
    </w:p>
    <w:p w14:paraId="11D247E3" w14:textId="77777777" w:rsidR="00217B52" w:rsidRDefault="00217B52">
      <w:pPr>
        <w:pStyle w:val="point"/>
      </w:pPr>
      <w:r>
        <w:t>4. От прохождения аттестации освобождаются:</w:t>
      </w:r>
    </w:p>
    <w:p w14:paraId="4B1C7DEC" w14:textId="77777777" w:rsidR="00217B52" w:rsidRDefault="00217B52">
      <w:pPr>
        <w:pStyle w:val="newncpi"/>
      </w:pPr>
      <w:r>
        <w:t>работники, проработавшие в занимаемой должности служащего менее одного года;</w:t>
      </w:r>
    </w:p>
    <w:p w14:paraId="1F1791E4" w14:textId="77777777" w:rsidR="00217B52" w:rsidRDefault="00217B52">
      <w:pPr>
        <w:pStyle w:val="newncpi"/>
      </w:pPr>
      <w:r>
        <w:t>выпускники, получившие научно-ориентированное, высшее, среднее специальное образование в дневной форме получения образования, которым место работы предоставлено путем распределения, а также трудоустроенные в счет брони и направленные на работу, – в течение первых трех лет работы;</w:t>
      </w:r>
    </w:p>
    <w:p w14:paraId="6644926C" w14:textId="77777777" w:rsidR="00217B52" w:rsidRDefault="00217B52">
      <w:pPr>
        <w:pStyle w:val="newncpi"/>
      </w:pPr>
      <w:r>
        <w:t>беременные женщины;</w:t>
      </w:r>
    </w:p>
    <w:p w14:paraId="6FB214B8" w14:textId="77777777" w:rsidR="00217B52" w:rsidRDefault="00217B52">
      <w:pPr>
        <w:pStyle w:val="newncpi"/>
      </w:pPr>
      <w:r>
        <w:t>работники, избранные по конкурсу на замещение соответствующей должности служащего, – в течение одного года после избрания по конкурсу;</w:t>
      </w:r>
    </w:p>
    <w:p w14:paraId="1DD1CEBB" w14:textId="77777777" w:rsidR="00217B52" w:rsidRDefault="00217B52">
      <w:pPr>
        <w:pStyle w:val="newncpi"/>
      </w:pPr>
      <w:r>
        <w:t>работники, находившиеся на длительном лечении (временная нетрудоспособность которых составляла более четырех месяцев подряд, не считая отпуска по беременности и родам), – в течение одного года после окончания временной нетрудоспособности;</w:t>
      </w:r>
    </w:p>
    <w:p w14:paraId="14F4A764" w14:textId="77777777" w:rsidR="00217B52" w:rsidRDefault="00217B52">
      <w:pPr>
        <w:pStyle w:val="newncpi"/>
      </w:pPr>
      <w:r>
        <w:t>работники, находившиеся в отпуске по уходу за ребенком до достижения им возраста трех лет, – в течение одного года после выхода на работу.</w:t>
      </w:r>
    </w:p>
    <w:p w14:paraId="08C65770" w14:textId="77777777" w:rsidR="00217B52" w:rsidRDefault="00217B52">
      <w:pPr>
        <w:pStyle w:val="point"/>
      </w:pPr>
      <w:r>
        <w:t>5. Для проведения аттестации создается аттестационная комиссия, состав которой утверждается приказом (распоряжением) руководителя организации. Аттестационная комиссия может быть постоянно действующей либо создаваться для проведения аттестации с учетом категории работников, подлежащих аттестации.</w:t>
      </w:r>
    </w:p>
    <w:p w14:paraId="3C150854" w14:textId="77777777" w:rsidR="00217B52" w:rsidRDefault="00217B52">
      <w:pPr>
        <w:pStyle w:val="newncpi"/>
      </w:pPr>
      <w:r>
        <w:t>Аттестация руководителей организаций, назначение которых производится вышестоящими государственными органами (организациями), осуществляется аттестационными комиссиями этих органов (организаций).</w:t>
      </w:r>
    </w:p>
    <w:p w14:paraId="0DED518A" w14:textId="77777777" w:rsidR="00217B52" w:rsidRDefault="00217B52">
      <w:pPr>
        <w:pStyle w:val="newncpi"/>
      </w:pPr>
      <w:r>
        <w:t>По решению вышестоящих государственных органов (организаций) аттестационными комиссиями этих органов (организаций) наряду с аттестацией руководителей, указанных в части второй настоящего пункта, может осуществляться аттестация руководителей организаций, в уставных фондах которых 50 и более процентов долей (акций) находятся в собственности государства и (или) его административно-территориальных единиц, а также заместителей руководителей организаций, в том числе в уставных фондах которых 50 и более процентов долей (акций) находятся в собственности государства и (или) его административно-территориальных единиц.</w:t>
      </w:r>
    </w:p>
    <w:p w14:paraId="645DD87F" w14:textId="77777777" w:rsidR="00217B52" w:rsidRDefault="00217B52">
      <w:pPr>
        <w:pStyle w:val="newncpi"/>
      </w:pPr>
      <w:r>
        <w:t>Аттестация руководителей организаций, не имеющих ведомственной подчиненности, осуществляется по решению собственника имущества организации либо уполномоченного им органа (организации) в порядке, установленном локальными правовыми актами организаций.</w:t>
      </w:r>
    </w:p>
    <w:p w14:paraId="7F477745" w14:textId="77777777" w:rsidR="00217B52" w:rsidRDefault="00217B52">
      <w:pPr>
        <w:pStyle w:val="point"/>
      </w:pPr>
      <w:r>
        <w:t>6. Аттестационная комиссия состоит из председателя, являющегося, как правило, одним из заместителей руководителя организации, заместителя председателя, секретаря и иных членов, имеющих равные права при принятии решений.</w:t>
      </w:r>
    </w:p>
    <w:p w14:paraId="73B78AEC" w14:textId="77777777" w:rsidR="00217B52" w:rsidRDefault="00217B52">
      <w:pPr>
        <w:pStyle w:val="newncpi"/>
      </w:pPr>
      <w:r>
        <w:t>В состав аттестационной комиссии входят руководители структурных подразделений, работники кадровой службы (при наличии) и иные должностные лица организации, а также могут включаться должностные лица вышестоящих и иных государственных органов (организаций), представители профессиональных союзов.</w:t>
      </w:r>
    </w:p>
    <w:p w14:paraId="63597F7C" w14:textId="77777777" w:rsidR="00217B52" w:rsidRDefault="00217B52">
      <w:pPr>
        <w:pStyle w:val="newncpi"/>
      </w:pPr>
      <w:r>
        <w:t>В организациях может создаваться несколько аттестационных комиссий, специализация которых зависит от особенностей профессионально-квалификационного состава работников, подлежащих аттестации.</w:t>
      </w:r>
    </w:p>
    <w:p w14:paraId="7B7CACB5" w14:textId="77777777" w:rsidR="00217B52" w:rsidRDefault="00217B52">
      <w:pPr>
        <w:pStyle w:val="newncpi"/>
      </w:pPr>
      <w:r>
        <w:t>На время аттестации работника, являющегося членом аттестационной комиссии, его членство в этой комиссии приостанавливается.</w:t>
      </w:r>
    </w:p>
    <w:p w14:paraId="78FA94D6" w14:textId="77777777" w:rsidR="00217B52" w:rsidRDefault="00217B52">
      <w:pPr>
        <w:pStyle w:val="point"/>
      </w:pPr>
      <w:r>
        <w:t>7. Основанием для проведения аттестации работников является приказ (распоряжение) руководителя организации, а для аттестации работников из числа лиц, указанных в частях второй и третьей пункта 5 настоящего Положения, – приказ (распоряжение) руководителя вышестоящего государственного органа (организации), которыми утверждается график проведения аттестации.</w:t>
      </w:r>
    </w:p>
    <w:p w14:paraId="402CC3F6" w14:textId="77777777" w:rsidR="00217B52" w:rsidRDefault="00217B52">
      <w:pPr>
        <w:pStyle w:val="newncpi"/>
      </w:pPr>
      <w:r>
        <w:t>В графике проведения аттестации указываются работники, подлежащие аттестации (далее – аттестуемые), сроки ее проведения, должностные лица, ответственные за подготовку аттестационной характеристики и представление аттестуемого на заседании аттестационной комиссии.</w:t>
      </w:r>
    </w:p>
    <w:p w14:paraId="106695B4" w14:textId="77777777" w:rsidR="00217B52" w:rsidRDefault="00217B52">
      <w:pPr>
        <w:pStyle w:val="newncpi"/>
      </w:pPr>
      <w:r>
        <w:t>Приказ (распоряжение) об аттестации доводится до сведения аттестуемых не позднее чем за один месяц до начала аттестации.</w:t>
      </w:r>
    </w:p>
    <w:p w14:paraId="4A89CBFE" w14:textId="77777777" w:rsidR="00217B52" w:rsidRDefault="00217B52">
      <w:pPr>
        <w:pStyle w:val="point"/>
      </w:pPr>
      <w:r>
        <w:t>8. Организационная работа по подготовке проведения аттестации осуществляется кадровой службой организации либо иным уполномоченным должностным лицом (далее – кадровая служба) при участии руководителей структурных подразделений, представителей профессиональных союзов и включает:</w:t>
      </w:r>
    </w:p>
    <w:p w14:paraId="2363B28E" w14:textId="77777777" w:rsidR="00217B52" w:rsidRDefault="00217B52">
      <w:pPr>
        <w:pStyle w:val="newncpi"/>
      </w:pPr>
      <w:r>
        <w:t>составление списков аттестуемых;</w:t>
      </w:r>
    </w:p>
    <w:p w14:paraId="42C5BEE9" w14:textId="77777777" w:rsidR="00217B52" w:rsidRDefault="00217B52">
      <w:pPr>
        <w:pStyle w:val="newncpi"/>
      </w:pPr>
      <w:r>
        <w:t>определение количества аттестационных комиссий и их состава;</w:t>
      </w:r>
    </w:p>
    <w:p w14:paraId="3739DBDE" w14:textId="77777777" w:rsidR="00217B52" w:rsidRDefault="00217B52">
      <w:pPr>
        <w:pStyle w:val="newncpi"/>
      </w:pPr>
      <w:r>
        <w:t>подготовку графика проведения аттестации;</w:t>
      </w:r>
    </w:p>
    <w:p w14:paraId="41B4AAB7" w14:textId="77777777" w:rsidR="00217B52" w:rsidRDefault="00217B52">
      <w:pPr>
        <w:pStyle w:val="newncpi"/>
      </w:pPr>
      <w:r>
        <w:t>подготовку приказа (распоряжения) о проведении аттестации;</w:t>
      </w:r>
    </w:p>
    <w:p w14:paraId="4B060ADE" w14:textId="77777777" w:rsidR="00217B52" w:rsidRDefault="00217B52">
      <w:pPr>
        <w:pStyle w:val="newncpi"/>
      </w:pPr>
      <w:r>
        <w:t>информирование аттестуемых, членов аттестационной комиссии, должностных лиц, ответственных за подготовку аттестационной характеристики и представление аттестуемого на заседании аттестационной комиссии, о форме проведения заседания аттестационной комиссии;</w:t>
      </w:r>
    </w:p>
    <w:p w14:paraId="41DBBF10" w14:textId="77777777" w:rsidR="00217B52" w:rsidRDefault="00217B52">
      <w:pPr>
        <w:pStyle w:val="newncpi"/>
      </w:pPr>
      <w:r>
        <w:t>проведение разъяснительной работы о целях и порядке проведения аттестации.</w:t>
      </w:r>
    </w:p>
    <w:p w14:paraId="263DAF8B" w14:textId="77777777" w:rsidR="00217B52" w:rsidRDefault="00217B52">
      <w:pPr>
        <w:pStyle w:val="point"/>
      </w:pPr>
      <w:r>
        <w:t>9. На каждого аттестуемого не позднее чем за 20 календарных дней до начала аттестации в кадровую службу представляется аттестационная характеристика за подписью руководителя структурного подразделения (руководителя организации либо его заместителя), а в отношении руководителя организации – за подписью руководителя вышестоящего государственного органа (организации) или уполномоченного им должностного лица. По решению руководителя организации, а в отношении лиц, указанных в частях второй и третьей пункта 5 настоящего Положения, по решению руководителя вышестоящего государственного органа (организации) на аттестуемого могут представляться другие материалы, отражающие результаты его деятельности.</w:t>
      </w:r>
    </w:p>
    <w:p w14:paraId="27841C19" w14:textId="77777777" w:rsidR="00217B52" w:rsidRDefault="00217B52">
      <w:pPr>
        <w:pStyle w:val="newncpi"/>
      </w:pPr>
      <w:r>
        <w:t>Аттестационная характеристика должна содержать объективную оценку практической деятельности аттестуемого (для руководителя организации – также оценку состояния исполнительской дисциплины в возглавляемой организации), уровня его профессиональных знаний, деловых и личностных качеств, а также сведения о дисциплинарных взысканиях, примененных к аттестуемому в течение последнего года до даты выдачи аттестационной характеристики. Аттестационная характеристика может содержать рекомендации по повышению эффективности работы и уровня квалификации аттестуемого, стимулированию его профессионального роста.</w:t>
      </w:r>
    </w:p>
    <w:p w14:paraId="1236B231" w14:textId="77777777" w:rsidR="00217B52" w:rsidRDefault="00217B52">
      <w:pPr>
        <w:pStyle w:val="point"/>
      </w:pPr>
      <w:r>
        <w:t>10. Кадровая служба не позднее чем за 15 календарных дней до проведения аттестации обеспечивает ознакомление аттестуемого с представленной на него аттестационной характеристикой.</w:t>
      </w:r>
    </w:p>
    <w:p w14:paraId="575EC3BD" w14:textId="77777777" w:rsidR="00217B52" w:rsidRDefault="00217B52">
      <w:pPr>
        <w:pStyle w:val="newncpi"/>
      </w:pPr>
      <w:r>
        <w:t>В случае несогласия с аттестационной характеристикой аттестуемый вправе в течение 5 календарных дней со дня ознакомления с ней представить в кадровую службу заявление на имя председателя аттестационной комиссии о своем несогласии с аттестационной характеристикой с дополнительными сведениями о своей работе, которое приобщается к аттестационной характеристике, либо изложить причины своего несогласия на заседании аттестационной комиссии.</w:t>
      </w:r>
    </w:p>
    <w:p w14:paraId="6987FD81" w14:textId="77777777" w:rsidR="00217B52" w:rsidRDefault="00217B52">
      <w:pPr>
        <w:pStyle w:val="newncpi"/>
      </w:pPr>
      <w:r>
        <w:t>Кадровая служба не позднее чем за 10 календарных дней до начала аттестации направляет в аттестационную комиссию на каждого аттестуемого аттестационную характеристику, при наличии заявление аттестуемого о несогласии с аттестационной характеристикой, иные материалы, отражающие результаты работы аттестуемого.</w:t>
      </w:r>
    </w:p>
    <w:p w14:paraId="21152185" w14:textId="77777777" w:rsidR="00217B52" w:rsidRDefault="00217B52">
      <w:pPr>
        <w:pStyle w:val="newncpi"/>
      </w:pPr>
      <w:r>
        <w:t>При каждой последующей аттестации в аттестационную комиссию представляется аттестационный лист (его копия) с результатами предыдущей аттестации работника.</w:t>
      </w:r>
    </w:p>
    <w:p w14:paraId="42B3B51F" w14:textId="77777777" w:rsidR="00217B52" w:rsidRDefault="00217B52">
      <w:pPr>
        <w:pStyle w:val="point"/>
      </w:pPr>
      <w:r>
        <w:t>11. Аттестационная комиссия проводит заседания в соответствии с графиком проведения аттестации.</w:t>
      </w:r>
    </w:p>
    <w:p w14:paraId="03383CE2" w14:textId="77777777" w:rsidR="00217B52" w:rsidRDefault="00217B52">
      <w:pPr>
        <w:pStyle w:val="newncpi"/>
      </w:pPr>
      <w:r>
        <w:t>Форма проведения заседаний аттестационной комиссии (очная, дистанционная) определяется председателем аттестационной комиссии. Допускается проведение заседания аттестационной комиссии в режиме видеоконференцсвязи, а также с использованием информационно-коммуникационных технологий.</w:t>
      </w:r>
    </w:p>
    <w:p w14:paraId="1F845CAE" w14:textId="77777777" w:rsidR="00217B52" w:rsidRDefault="00217B52">
      <w:pPr>
        <w:pStyle w:val="newncpi"/>
      </w:pPr>
      <w:r>
        <w:t>Заседание аттестационной комиссии считается правомочным, если на нем присутствуют более половины ее членов.</w:t>
      </w:r>
    </w:p>
    <w:p w14:paraId="33E449FE" w14:textId="77777777" w:rsidR="00217B52" w:rsidRDefault="00217B52">
      <w:pPr>
        <w:pStyle w:val="newncpi"/>
      </w:pPr>
      <w:r>
        <w:t>Аттестационная комиссия проводит аттестацию в присутствии аттестуемого, руководителя соответствующего структурного подразделения или иного должностного лица, ответственного за представление работника на заседании аттестационной комиссии.</w:t>
      </w:r>
    </w:p>
    <w:p w14:paraId="57F76A64" w14:textId="77777777" w:rsidR="00217B52" w:rsidRDefault="00217B52">
      <w:pPr>
        <w:pStyle w:val="newncpi"/>
      </w:pPr>
      <w:r>
        <w:t>В случае неявки аттестуемого на заседание аттестационной комиссии по уважительной причине, подтвержденной документально, его аттестация проводится в дополнительные дни, предусмотренные графиком, при неявке без уважительной причины или отказе от аттестации – в сроки, определяемые руководителем организации (руководителем вышестоящего государственного органа (организации).</w:t>
      </w:r>
    </w:p>
    <w:p w14:paraId="49B9655B" w14:textId="77777777" w:rsidR="00217B52" w:rsidRDefault="00217B52">
      <w:pPr>
        <w:pStyle w:val="point"/>
      </w:pPr>
      <w:r>
        <w:t>12. Аттестационная комиссия:</w:t>
      </w:r>
    </w:p>
    <w:p w14:paraId="68722488" w14:textId="77777777" w:rsidR="00217B52" w:rsidRDefault="00217B52">
      <w:pPr>
        <w:pStyle w:val="newncpi"/>
      </w:pPr>
      <w:r>
        <w:t>рассматривает материалы, представленные на аттестуемого;</w:t>
      </w:r>
    </w:p>
    <w:p w14:paraId="7DF05264" w14:textId="77777777" w:rsidR="00217B52" w:rsidRDefault="00217B52">
      <w:pPr>
        <w:pStyle w:val="newncpi"/>
      </w:pPr>
      <w:r>
        <w:t>заслушивает должностное лицо, ответственное за представление аттестуемого, самого аттестуемого о выполняемой им работе, причинах его несогласия с аттестационной характеристикой (при их наличии), а также ответы аттестуемого на вопросы членов аттестационной комиссии.</w:t>
      </w:r>
    </w:p>
    <w:p w14:paraId="0795B021" w14:textId="77777777" w:rsidR="00217B52" w:rsidRDefault="00217B52">
      <w:pPr>
        <w:pStyle w:val="point"/>
      </w:pPr>
      <w:r>
        <w:t>13. По результатам аттестации аттестационная комиссия тайным голосованием принимает одно из следующих решений:</w:t>
      </w:r>
    </w:p>
    <w:p w14:paraId="1492A7C0" w14:textId="77777777" w:rsidR="00217B52" w:rsidRDefault="00217B52">
      <w:pPr>
        <w:pStyle w:val="newncpi"/>
      </w:pPr>
      <w:r>
        <w:t>о соответствии занимаемой должности служащего;</w:t>
      </w:r>
    </w:p>
    <w:p w14:paraId="593A2858" w14:textId="77777777" w:rsidR="00217B52" w:rsidRDefault="00217B52">
      <w:pPr>
        <w:pStyle w:val="newncpi"/>
      </w:pPr>
      <w:r>
        <w:t>о неполном соответствии занимаемой должности служащего и повторной аттестации;</w:t>
      </w:r>
    </w:p>
    <w:p w14:paraId="272AAFA2" w14:textId="77777777" w:rsidR="00217B52" w:rsidRDefault="00217B52">
      <w:pPr>
        <w:pStyle w:val="newncpi"/>
      </w:pPr>
      <w:r>
        <w:t>о несоответствии занимаемой должности служащего.</w:t>
      </w:r>
    </w:p>
    <w:p w14:paraId="2BA09067" w14:textId="77777777" w:rsidR="00217B52" w:rsidRDefault="00217B52">
      <w:pPr>
        <w:pStyle w:val="point"/>
      </w:pPr>
      <w:r>
        <w:t>14. Решение аттестационной комиссии считается принятым, если за него проголосовало большинство членов аттестационной комиссии, присутствующих на заседании.</w:t>
      </w:r>
    </w:p>
    <w:p w14:paraId="49D07BE3" w14:textId="77777777" w:rsidR="00217B52" w:rsidRDefault="00217B52">
      <w:pPr>
        <w:pStyle w:val="newncpi"/>
      </w:pPr>
      <w:r>
        <w:t>При равенстве голосов за два варианта решения, указанные в пункте 13 настоящего Положения, решение принимается в пользу аттестуемого.</w:t>
      </w:r>
    </w:p>
    <w:p w14:paraId="5E2D7D58" w14:textId="77777777" w:rsidR="00217B52" w:rsidRDefault="00217B52">
      <w:pPr>
        <w:pStyle w:val="newncpi"/>
      </w:pPr>
      <w:r>
        <w:t>При равенстве голосов за три варианта решения, указанные в пункте 13 настоящего Положения, в отношении аттестуемого принимается решение о его неполном соответствии занимаемой должности служащего и повторной аттестации.</w:t>
      </w:r>
    </w:p>
    <w:p w14:paraId="122E768F" w14:textId="77777777" w:rsidR="00217B52" w:rsidRDefault="00217B52">
      <w:pPr>
        <w:pStyle w:val="newncpi"/>
      </w:pPr>
      <w:r>
        <w:t>Результаты аттестации объявляются аттестуемому непосредственно после голосования и принятия решения.</w:t>
      </w:r>
    </w:p>
    <w:p w14:paraId="1B86FA68" w14:textId="77777777" w:rsidR="00217B52" w:rsidRDefault="00217B52">
      <w:pPr>
        <w:pStyle w:val="point"/>
      </w:pPr>
      <w:r>
        <w:t>15. Аттестационная комиссия при принятии решения:</w:t>
      </w:r>
    </w:p>
    <w:p w14:paraId="244132F0" w14:textId="77777777" w:rsidR="00217B52" w:rsidRDefault="00217B52">
      <w:pPr>
        <w:pStyle w:val="newncpi"/>
      </w:pPr>
      <w:r>
        <w:t>о соответствии занимаемой должности служащего при необходимости дает аттестуемому рекомендации по повышению эффективности работы, а также может рекомендовать нанимателю включить аттестуемого в резерв руководящих кадров или другие резервы кадров, направить его в целях дальнейшего профессионального роста на подготовку (переподготовку, повышение квалификации, стажировку);</w:t>
      </w:r>
    </w:p>
    <w:p w14:paraId="744BDBC7" w14:textId="77777777" w:rsidR="00217B52" w:rsidRDefault="00217B52">
      <w:pPr>
        <w:pStyle w:val="newncpi"/>
      </w:pPr>
      <w:r>
        <w:t>о неполном соответствии занимаемой должности служащего и повторной аттестации дает аттестуемому рекомендации по устранению недостатков в работе, а также может рекомендовать нанимателю направить аттестуемого на подготовку (переподготовку, повышение квалификации, стажировку);</w:t>
      </w:r>
    </w:p>
    <w:p w14:paraId="1D3B6325" w14:textId="77777777" w:rsidR="00217B52" w:rsidRDefault="00217B52">
      <w:pPr>
        <w:pStyle w:val="newncpi"/>
      </w:pPr>
      <w:r>
        <w:t>о несоответствии занимаемой должности служащего дает рекомендации нанимателю относительно целесообразности дальнейшего пребывания аттестуемого в занимаемой должности служащего.</w:t>
      </w:r>
    </w:p>
    <w:p w14:paraId="0A57540B" w14:textId="77777777" w:rsidR="00217B52" w:rsidRDefault="00217B52">
      <w:pPr>
        <w:pStyle w:val="point"/>
      </w:pPr>
      <w:r>
        <w:t>16. На заседании аттестационной комиссии ее секретарем ведется протокол, в котором отражается форма проведения заседания аттестационной комиссии, фиксируются решение аттестационной комиссии, результаты голосования, данные аттестационной комиссией рекомендации.</w:t>
      </w:r>
    </w:p>
    <w:p w14:paraId="533FD60E" w14:textId="77777777" w:rsidR="00217B52" w:rsidRDefault="00217B52">
      <w:pPr>
        <w:pStyle w:val="newncpi"/>
      </w:pPr>
      <w:r>
        <w:t>Протокол заседания аттестационной комиссии подписывается ее председателем, секретарем и членами аттестационной комиссии, присутствующими на заседании.</w:t>
      </w:r>
    </w:p>
    <w:p w14:paraId="5303A96E" w14:textId="77777777" w:rsidR="00217B52" w:rsidRDefault="00217B52">
      <w:pPr>
        <w:pStyle w:val="point"/>
      </w:pPr>
      <w:r>
        <w:t>17. По итогам аттестации секретарем аттестационной комиссии заполняется аттестационный лист по форме согласно приложению.</w:t>
      </w:r>
    </w:p>
    <w:p w14:paraId="4E87D2B4" w14:textId="77777777" w:rsidR="00217B52" w:rsidRDefault="00217B52">
      <w:pPr>
        <w:pStyle w:val="newncpi"/>
      </w:pPr>
      <w:r>
        <w:t>Аттестуемый должен быть ознакомлен с аттестационным листом под подпись.</w:t>
      </w:r>
    </w:p>
    <w:p w14:paraId="4BAB12E4" w14:textId="77777777" w:rsidR="00217B52" w:rsidRDefault="00217B52">
      <w:pPr>
        <w:pStyle w:val="newncpi"/>
      </w:pPr>
      <w:r>
        <w:t xml:space="preserve">В случае </w:t>
      </w:r>
      <w:proofErr w:type="gramStart"/>
      <w:r>
        <w:t>отказа</w:t>
      </w:r>
      <w:proofErr w:type="gramEnd"/>
      <w:r>
        <w:t xml:space="preserve"> аттестуемого от подписи в аттестационном листе об этом делается соответствующая запись, которая удостоверяется подписями председателя и секретаря аттестационной комиссии.</w:t>
      </w:r>
    </w:p>
    <w:p w14:paraId="7D0083F3" w14:textId="77777777" w:rsidR="00217B52" w:rsidRDefault="00217B52">
      <w:pPr>
        <w:pStyle w:val="point"/>
      </w:pPr>
      <w:r>
        <w:t>18. Повторная аттестация проводится в порядке, определенном настоящим Положением, не ранее чем через 6 месяцев и не позднее чем через 18 месяцев со дня проведения аттестации.</w:t>
      </w:r>
    </w:p>
    <w:p w14:paraId="17D2FA4A" w14:textId="77777777" w:rsidR="00217B52" w:rsidRDefault="00217B52">
      <w:pPr>
        <w:pStyle w:val="newncpi"/>
      </w:pPr>
      <w:r>
        <w:t>Аттестационная комиссия по результатам повторной аттестации принимает одно из следующих решений:</w:t>
      </w:r>
    </w:p>
    <w:p w14:paraId="13D8A9D9" w14:textId="77777777" w:rsidR="00217B52" w:rsidRDefault="00217B52">
      <w:pPr>
        <w:pStyle w:val="newncpi"/>
      </w:pPr>
      <w:r>
        <w:t>о соответствии занимаемой должности служащего;</w:t>
      </w:r>
    </w:p>
    <w:p w14:paraId="79F8AFD0" w14:textId="77777777" w:rsidR="00217B52" w:rsidRDefault="00217B52">
      <w:pPr>
        <w:pStyle w:val="newncpi"/>
      </w:pPr>
      <w:r>
        <w:t>о несоответствии занимаемой должности служащего.</w:t>
      </w:r>
    </w:p>
    <w:p w14:paraId="547DB16D" w14:textId="77777777" w:rsidR="00217B52" w:rsidRDefault="00217B52">
      <w:pPr>
        <w:pStyle w:val="newncpi"/>
      </w:pPr>
      <w:r>
        <w:t>При равенстве голосов членов аттестационной комиссии решение принимается в пользу аттестуемого. Результаты повторной аттестации объявляются аттестуемому в порядке, определенном частью четвертой пункта 14 настоящего Положения.</w:t>
      </w:r>
    </w:p>
    <w:p w14:paraId="750C8DF8" w14:textId="77777777" w:rsidR="00217B52" w:rsidRDefault="00217B52">
      <w:pPr>
        <w:pStyle w:val="point"/>
      </w:pPr>
      <w:r>
        <w:t>19. Протокол заседания аттестационной комиссии и иные материалы аттестации представляются руководителю организации (руководителю вышестоящего государственного органа (организации) не позднее чем через 7 календарных дней после ее проведения для ознакомления, принятия мер и организации контроля за выполнением работниками рекомендаций аттестационной комиссии.</w:t>
      </w:r>
    </w:p>
    <w:p w14:paraId="7DAF4818" w14:textId="77777777" w:rsidR="00217B52" w:rsidRDefault="00217B52">
      <w:pPr>
        <w:pStyle w:val="newncpi"/>
      </w:pPr>
      <w:r>
        <w:t>В случае принятия аттестационной комиссией решения о несоответствии работника занимаемой должности служащего руководителем организации (руководителем вышестоящего государственного органа (организации) в течение одного месяца рассматривается вопрос о возможности дальнейшего пребывания данного работника в занимаемой должности служащего и принимается решение в соответствии с законодательством.</w:t>
      </w:r>
    </w:p>
    <w:p w14:paraId="486DBB3A" w14:textId="77777777" w:rsidR="00217B52" w:rsidRDefault="00217B52">
      <w:pPr>
        <w:pStyle w:val="point"/>
      </w:pPr>
      <w:r>
        <w:t>20. Материалы аттестации хранятся с протоколом заседания аттестационной комиссии в деле кадровой службы в соответствии с номенклатурой дел.</w:t>
      </w:r>
    </w:p>
    <w:p w14:paraId="34B47950" w14:textId="77777777" w:rsidR="00217B52" w:rsidRDefault="00217B52">
      <w:pPr>
        <w:pStyle w:val="newncpi"/>
      </w:pPr>
      <w:r>
        <w:t>Аттестационный лист и аттестационная характеристика работника хранятся в его личном деле, а при отсутствии личного дела – в деле кадровой службы в соответствии с номенклатурой дел.</w:t>
      </w:r>
    </w:p>
    <w:p w14:paraId="0A9EB25B" w14:textId="77777777" w:rsidR="00217B52" w:rsidRDefault="00217B52">
      <w:pPr>
        <w:pStyle w:val="point"/>
      </w:pPr>
      <w:r>
        <w:t>21. Споры, связанные с аттестацией, рассматриваются в соответствии с законодательством.</w:t>
      </w:r>
    </w:p>
    <w:p w14:paraId="052CFAB2" w14:textId="77777777" w:rsidR="00217B52" w:rsidRDefault="00217B52">
      <w:pPr>
        <w:pStyle w:val="newncpi"/>
      </w:pPr>
      <w:r>
        <w:t> </w:t>
      </w:r>
    </w:p>
    <w:p w14:paraId="299A2388" w14:textId="77777777" w:rsidR="00217B52" w:rsidRDefault="00217B52">
      <w:pPr>
        <w:rPr>
          <w:rFonts w:eastAsia="Times New Roman"/>
        </w:rPr>
        <w:sectPr w:rsidR="00217B52" w:rsidSect="00217B52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1951D9F9" w14:textId="77777777" w:rsidR="00217B52" w:rsidRDefault="00217B5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2991"/>
      </w:tblGrid>
      <w:tr w:rsidR="00217B52" w14:paraId="3084B973" w14:textId="77777777">
        <w:tc>
          <w:tcPr>
            <w:tcW w:w="34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3D675" w14:textId="77777777" w:rsidR="00217B52" w:rsidRDefault="00217B52">
            <w:pPr>
              <w:pStyle w:val="newncpi"/>
            </w:pPr>
            <w: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73EC4" w14:textId="77777777" w:rsidR="00217B52" w:rsidRDefault="00217B52">
            <w:pPr>
              <w:pStyle w:val="append1"/>
            </w:pPr>
            <w:r>
              <w:t>Приложение</w:t>
            </w:r>
          </w:p>
          <w:p w14:paraId="4B5FAD35" w14:textId="77777777" w:rsidR="00217B52" w:rsidRDefault="00217B52">
            <w:pPr>
              <w:pStyle w:val="append"/>
            </w:pPr>
            <w:r>
              <w:t>к Положению об аттестации</w:t>
            </w:r>
            <w:r>
              <w:br/>
              <w:t>работников, занимающих</w:t>
            </w:r>
            <w:r>
              <w:br/>
              <w:t xml:space="preserve">должности служащих </w:t>
            </w:r>
          </w:p>
        </w:tc>
      </w:tr>
    </w:tbl>
    <w:p w14:paraId="6ECB3988" w14:textId="77777777" w:rsidR="00217B52" w:rsidRDefault="00217B52">
      <w:pPr>
        <w:pStyle w:val="newncpi"/>
      </w:pPr>
      <w:r>
        <w:t> </w:t>
      </w:r>
    </w:p>
    <w:p w14:paraId="056AFE8F" w14:textId="77777777" w:rsidR="00217B52" w:rsidRDefault="00217B52">
      <w:pPr>
        <w:pStyle w:val="onestring"/>
      </w:pPr>
      <w:r>
        <w:t>Форма</w:t>
      </w:r>
    </w:p>
    <w:p w14:paraId="74B47A01" w14:textId="77777777" w:rsidR="00217B52" w:rsidRDefault="00217B52">
      <w:pPr>
        <w:pStyle w:val="titlep"/>
      </w:pPr>
      <w:r>
        <w:t>АТТЕСТАЦИОННЫЙ ЛИСТ</w:t>
      </w:r>
    </w:p>
    <w:p w14:paraId="4AB97232" w14:textId="77777777" w:rsidR="00217B52" w:rsidRDefault="00217B52">
      <w:pPr>
        <w:pStyle w:val="newncpi0"/>
      </w:pPr>
      <w:r>
        <w:t>1. Фамилия, собственное имя, отчество (если таковое имеется) _______________________</w:t>
      </w:r>
    </w:p>
    <w:p w14:paraId="475ECF7D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1B4ADAC2" w14:textId="77777777" w:rsidR="00217B52" w:rsidRDefault="00217B52">
      <w:pPr>
        <w:pStyle w:val="newncpi0"/>
      </w:pPr>
      <w:r>
        <w:t xml:space="preserve">2. Должность служащего, дата назначения ________________________________________ </w:t>
      </w:r>
    </w:p>
    <w:p w14:paraId="21B710FB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0713321F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067686F0" w14:textId="77777777" w:rsidR="00217B52" w:rsidRDefault="00217B52">
      <w:pPr>
        <w:pStyle w:val="newncpi0"/>
      </w:pPr>
      <w:r>
        <w:t>3. Решение аттестационной комиссии ____________________________________________</w:t>
      </w:r>
    </w:p>
    <w:p w14:paraId="0C235718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42D0E625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6319FCA5" w14:textId="77777777" w:rsidR="00217B52" w:rsidRDefault="00217B52">
      <w:pPr>
        <w:pStyle w:val="newncpi0"/>
      </w:pPr>
      <w:r>
        <w:t>4. Рекомендации аттестационной комиссии _______________________________________</w:t>
      </w:r>
    </w:p>
    <w:p w14:paraId="76FE32A9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10EA6CBE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0C5A6581" w14:textId="77777777" w:rsidR="00217B52" w:rsidRDefault="00217B52">
      <w:pPr>
        <w:pStyle w:val="newncpi0"/>
      </w:pPr>
      <w:r>
        <w:t>_____________________________________________________________________________</w:t>
      </w:r>
    </w:p>
    <w:p w14:paraId="02F4CD59" w14:textId="77777777" w:rsidR="00217B52" w:rsidRDefault="00217B5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984"/>
        <w:gridCol w:w="3131"/>
      </w:tblGrid>
      <w:tr w:rsidR="00217B52" w14:paraId="6C445B88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68DC0" w14:textId="77777777" w:rsidR="00217B52" w:rsidRDefault="00217B52">
            <w:pPr>
              <w:pStyle w:val="newncpi0"/>
            </w:pPr>
            <w:r>
              <w:t xml:space="preserve">Секретарь аттестационной комиссии 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28BDFE" w14:textId="77777777" w:rsidR="00217B52" w:rsidRDefault="00217B52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0D8F6E" w14:textId="77777777" w:rsidR="00217B52" w:rsidRDefault="00217B52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217B52" w14:paraId="2E908B50" w14:textId="77777777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851D1" w14:textId="77777777" w:rsidR="00217B52" w:rsidRDefault="00217B52">
            <w:pPr>
              <w:pStyle w:val="table10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777F" w14:textId="77777777" w:rsidR="00217B52" w:rsidRDefault="00217B5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0224C" w14:textId="77777777" w:rsidR="00217B52" w:rsidRDefault="00217B52">
            <w:pPr>
              <w:pStyle w:val="undline"/>
              <w:ind w:right="522"/>
              <w:jc w:val="right"/>
            </w:pPr>
            <w:r>
              <w:t>(инициалы, фамилия)</w:t>
            </w:r>
          </w:p>
        </w:tc>
      </w:tr>
    </w:tbl>
    <w:p w14:paraId="7A3D3D66" w14:textId="77777777" w:rsidR="00217B52" w:rsidRDefault="00217B52">
      <w:pPr>
        <w:pStyle w:val="newncpi"/>
      </w:pPr>
      <w:r>
        <w:t> </w:t>
      </w:r>
    </w:p>
    <w:p w14:paraId="1A695AE2" w14:textId="77777777" w:rsidR="00217B52" w:rsidRDefault="00217B52">
      <w:pPr>
        <w:pStyle w:val="newncpi0"/>
      </w:pPr>
      <w:r>
        <w:t>_____________________</w:t>
      </w:r>
    </w:p>
    <w:p w14:paraId="56D04812" w14:textId="77777777" w:rsidR="00217B52" w:rsidRDefault="00217B52">
      <w:pPr>
        <w:pStyle w:val="undline"/>
        <w:ind w:left="574"/>
      </w:pPr>
      <w:r>
        <w:t>(дата аттестации)</w:t>
      </w:r>
    </w:p>
    <w:p w14:paraId="0F69CEAE" w14:textId="77777777" w:rsidR="00217B52" w:rsidRDefault="00217B52">
      <w:pPr>
        <w:pStyle w:val="newncpi"/>
      </w:pPr>
      <w:r>
        <w:t> </w:t>
      </w:r>
    </w:p>
    <w:p w14:paraId="692AB184" w14:textId="77777777" w:rsidR="00217B52" w:rsidRDefault="00217B52">
      <w:pPr>
        <w:pStyle w:val="newncpi0"/>
      </w:pPr>
      <w:r>
        <w:t>С аттестационным листом ознакомлен (ознакомлена) __________________</w:t>
      </w:r>
    </w:p>
    <w:p w14:paraId="25E8F9A9" w14:textId="77777777" w:rsidR="00217B52" w:rsidRDefault="00217B52">
      <w:pPr>
        <w:pStyle w:val="undline"/>
        <w:ind w:left="5600"/>
      </w:pPr>
      <w:r>
        <w:t>(подпись аттестуемого)</w:t>
      </w:r>
    </w:p>
    <w:p w14:paraId="75BE80AA" w14:textId="77777777" w:rsidR="00217B52" w:rsidRDefault="00217B52">
      <w:pPr>
        <w:pStyle w:val="newncpi"/>
      </w:pPr>
      <w:r>
        <w:t> </w:t>
      </w:r>
    </w:p>
    <w:p w14:paraId="285AE369" w14:textId="77777777" w:rsidR="00217B52" w:rsidRDefault="00217B52">
      <w:pPr>
        <w:pStyle w:val="newncpi"/>
      </w:pPr>
      <w:r>
        <w:t> </w:t>
      </w:r>
    </w:p>
    <w:p w14:paraId="41D2EB1E" w14:textId="77777777" w:rsidR="00C1631F" w:rsidRDefault="00C1631F"/>
    <w:sectPr w:rsidR="00C1631F" w:rsidSect="00217B52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57C9" w14:textId="77777777" w:rsidR="00217B52" w:rsidRDefault="00217B52" w:rsidP="00217B52">
      <w:pPr>
        <w:spacing w:after="0" w:line="240" w:lineRule="auto"/>
      </w:pPr>
      <w:r>
        <w:separator/>
      </w:r>
    </w:p>
  </w:endnote>
  <w:endnote w:type="continuationSeparator" w:id="0">
    <w:p w14:paraId="04FE0551" w14:textId="77777777" w:rsidR="00217B52" w:rsidRDefault="00217B52" w:rsidP="0021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17B52" w14:paraId="22B30896" w14:textId="77777777" w:rsidTr="00217B52">
      <w:tc>
        <w:tcPr>
          <w:tcW w:w="1800" w:type="dxa"/>
          <w:vAlign w:val="center"/>
        </w:tcPr>
        <w:p w14:paraId="41DB4937" w14:textId="76AFE1F5" w:rsidR="00217B52" w:rsidRDefault="00217B52">
          <w:pPr>
            <w:pStyle w:val="ae"/>
          </w:pPr>
          <w:r>
            <w:rPr>
              <w:noProof/>
            </w:rPr>
            <w:drawing>
              <wp:inline distT="0" distB="0" distL="0" distR="0" wp14:anchorId="547C74BB" wp14:editId="6EB6EDD5">
                <wp:extent cx="1292352" cy="390144"/>
                <wp:effectExtent l="0" t="0" r="3175" b="0"/>
                <wp:docPr id="1546283089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628308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0142599" w14:textId="77777777" w:rsidR="00217B52" w:rsidRDefault="00217B52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2778582" w14:textId="77777777" w:rsidR="00217B52" w:rsidRDefault="00217B52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24.12.2025</w:t>
          </w:r>
        </w:p>
        <w:p w14:paraId="49BCB420" w14:textId="77777777" w:rsidR="00217B52" w:rsidRDefault="00217B52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4949208" w14:textId="67570438" w:rsidR="00217B52" w:rsidRPr="00217B52" w:rsidRDefault="00217B52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24F08484" w14:textId="77777777" w:rsidR="00217B52" w:rsidRDefault="00217B5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B2ED" w14:textId="77777777" w:rsidR="00217B52" w:rsidRDefault="00217B52" w:rsidP="00217B52">
      <w:pPr>
        <w:spacing w:after="0" w:line="240" w:lineRule="auto"/>
      </w:pPr>
      <w:r>
        <w:separator/>
      </w:r>
    </w:p>
  </w:footnote>
  <w:footnote w:type="continuationSeparator" w:id="0">
    <w:p w14:paraId="2A188F03" w14:textId="77777777" w:rsidR="00217B52" w:rsidRDefault="00217B52" w:rsidP="0021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C927" w14:textId="77777777" w:rsidR="00217B52" w:rsidRDefault="00217B52" w:rsidP="001857C4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51672E3F" w14:textId="77777777" w:rsidR="00217B52" w:rsidRDefault="00217B5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B48A" w14:textId="7102C92A" w:rsidR="00217B52" w:rsidRPr="00217B52" w:rsidRDefault="00217B52" w:rsidP="001857C4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217B52">
      <w:rPr>
        <w:rStyle w:val="af0"/>
        <w:rFonts w:ascii="Times New Roman" w:hAnsi="Times New Roman" w:cs="Times New Roman"/>
        <w:sz w:val="24"/>
      </w:rPr>
      <w:fldChar w:fldCharType="begin"/>
    </w:r>
    <w:r w:rsidRPr="00217B52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217B52">
      <w:rPr>
        <w:rStyle w:val="af0"/>
        <w:rFonts w:ascii="Times New Roman" w:hAnsi="Times New Roman" w:cs="Times New Roman"/>
        <w:sz w:val="24"/>
      </w:rPr>
      <w:fldChar w:fldCharType="separate"/>
    </w:r>
    <w:r w:rsidRPr="00217B52">
      <w:rPr>
        <w:rStyle w:val="af0"/>
        <w:rFonts w:ascii="Times New Roman" w:hAnsi="Times New Roman" w:cs="Times New Roman"/>
        <w:noProof/>
        <w:sz w:val="24"/>
      </w:rPr>
      <w:t>6</w:t>
    </w:r>
    <w:r w:rsidRPr="00217B52">
      <w:rPr>
        <w:rStyle w:val="af0"/>
        <w:rFonts w:ascii="Times New Roman" w:hAnsi="Times New Roman" w:cs="Times New Roman"/>
        <w:sz w:val="24"/>
      </w:rPr>
      <w:fldChar w:fldCharType="end"/>
    </w:r>
  </w:p>
  <w:p w14:paraId="2C085C4B" w14:textId="77777777" w:rsidR="00217B52" w:rsidRPr="00217B52" w:rsidRDefault="00217B52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52"/>
    <w:rsid w:val="00044865"/>
    <w:rsid w:val="001763CD"/>
    <w:rsid w:val="00217B52"/>
    <w:rsid w:val="00C1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6145D"/>
  <w15:chartTrackingRefBased/>
  <w15:docId w15:val="{3E05C2ED-E958-40F1-B18F-DF2C4241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B52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217B5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217B5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217B52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titleu">
    <w:name w:val="titleu"/>
    <w:basedOn w:val="a"/>
    <w:rsid w:val="00217B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217B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217B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217B5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217B5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append1">
    <w:name w:val="append1"/>
    <w:basedOn w:val="a"/>
    <w:rsid w:val="00217B52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1">
    <w:name w:val="cap1"/>
    <w:basedOn w:val="a"/>
    <w:rsid w:val="00217B5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apu1">
    <w:name w:val="capu1"/>
    <w:basedOn w:val="a"/>
    <w:rsid w:val="00217B52"/>
    <w:pPr>
      <w:spacing w:after="12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217B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217B5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217B5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217B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17B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17B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7B5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17B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17B52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1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7B52"/>
  </w:style>
  <w:style w:type="paragraph" w:styleId="ae">
    <w:name w:val="footer"/>
    <w:basedOn w:val="a"/>
    <w:link w:val="af"/>
    <w:uiPriority w:val="99"/>
    <w:unhideWhenUsed/>
    <w:rsid w:val="00217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7B52"/>
  </w:style>
  <w:style w:type="character" w:styleId="af0">
    <w:name w:val="page number"/>
    <w:basedOn w:val="a0"/>
    <w:uiPriority w:val="99"/>
    <w:semiHidden/>
    <w:unhideWhenUsed/>
    <w:rsid w:val="00217B52"/>
  </w:style>
  <w:style w:type="table" w:styleId="af1">
    <w:name w:val="Table Grid"/>
    <w:basedOn w:val="a1"/>
    <w:uiPriority w:val="39"/>
    <w:rsid w:val="0021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1740</Words>
  <Characters>14329</Characters>
  <Application>Microsoft Office Word</Application>
  <DocSecurity>0</DocSecurity>
  <Lines>275</Lines>
  <Paragraphs>121</Paragraphs>
  <ScaleCrop>false</ScaleCrop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2025-12-24T05:56:00Z</dcterms:created>
  <dcterms:modified xsi:type="dcterms:W3CDTF">2025-12-24T05:57:00Z</dcterms:modified>
</cp:coreProperties>
</file>