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69" w:rsidRPr="008F7BC4" w:rsidRDefault="00B95FCF" w:rsidP="00243BA2">
      <w:pPr>
        <w:pStyle w:val="UDC"/>
      </w:pPr>
      <w:bookmarkStart w:id="0" w:name="_GoBack"/>
      <w:bookmarkEnd w:id="0"/>
      <w:r>
        <w:rPr>
          <w:lang w:val="en-US"/>
        </w:rPr>
        <w:t>УДК</w:t>
      </w:r>
      <w:r w:rsidR="008F7BC4">
        <w:t xml:space="preserve"> 531</w:t>
      </w:r>
    </w:p>
    <w:p w:rsidR="00D13EF5" w:rsidRPr="003F1F15" w:rsidRDefault="00B95FCF" w:rsidP="008F7BC4">
      <w:pPr>
        <w:pStyle w:val="Authors"/>
        <w:spacing w:after="0"/>
        <w:rPr>
          <w:lang w:val="en-US"/>
        </w:rPr>
      </w:pPr>
      <w:r>
        <w:t>М</w:t>
      </w:r>
      <w:r w:rsidR="007D7DC5" w:rsidRPr="003F1F15">
        <w:rPr>
          <w:lang w:val="en-US"/>
        </w:rPr>
        <w:t xml:space="preserve">. </w:t>
      </w:r>
      <w:r>
        <w:t>М</w:t>
      </w:r>
      <w:r w:rsidR="007D7DC5" w:rsidRPr="003F1F15">
        <w:rPr>
          <w:lang w:val="en-US"/>
        </w:rPr>
        <w:t xml:space="preserve">. </w:t>
      </w:r>
      <w:r>
        <w:t>Механиков</w:t>
      </w:r>
    </w:p>
    <w:p w:rsidR="00D13EF5" w:rsidRPr="00B95FCF" w:rsidRDefault="00B95FCF" w:rsidP="007D7DC5">
      <w:pPr>
        <w:pStyle w:val="Authoraffiliation"/>
        <w:rPr>
          <w:lang w:val="ru-RU"/>
        </w:rPr>
      </w:pPr>
      <w:r>
        <w:rPr>
          <w:lang w:val="ru-RU"/>
        </w:rPr>
        <w:t>Белорусский государственный</w:t>
      </w:r>
      <w:r w:rsidR="007D7DC5" w:rsidRPr="00B95FCF">
        <w:rPr>
          <w:lang w:val="ru-RU"/>
        </w:rPr>
        <w:t xml:space="preserve"> </w:t>
      </w:r>
      <w:r>
        <w:rPr>
          <w:lang w:val="ru-RU"/>
        </w:rPr>
        <w:t>университет</w:t>
      </w:r>
      <w:r w:rsidR="007D7DC5" w:rsidRPr="00B95FCF">
        <w:rPr>
          <w:lang w:val="ru-RU"/>
        </w:rPr>
        <w:t xml:space="preserve"> </w:t>
      </w:r>
      <w:r>
        <w:rPr>
          <w:lang w:val="ru-RU"/>
        </w:rPr>
        <w:t>транспорта</w:t>
      </w:r>
      <w:r w:rsidR="007D7DC5" w:rsidRPr="00B95FCF">
        <w:rPr>
          <w:lang w:val="ru-RU"/>
        </w:rPr>
        <w:t xml:space="preserve">, </w:t>
      </w:r>
      <w:r>
        <w:rPr>
          <w:lang w:val="ru-RU"/>
        </w:rPr>
        <w:t>Гомель</w:t>
      </w:r>
    </w:p>
    <w:p w:rsidR="00D13EF5" w:rsidRPr="00B95FCF" w:rsidRDefault="00B95FCF" w:rsidP="00513A69">
      <w:pPr>
        <w:pStyle w:val="Papername"/>
        <w:rPr>
          <w:lang w:val="ru-RU"/>
        </w:rPr>
      </w:pPr>
      <w:r>
        <w:rPr>
          <w:lang w:val="ru-RU"/>
        </w:rPr>
        <w:t>Как оформить статью в сборник «Механика»</w:t>
      </w:r>
      <w:r w:rsidR="005A53B2" w:rsidRPr="00B95FCF">
        <w:rPr>
          <w:lang w:val="ru-RU"/>
        </w:rPr>
        <w:t xml:space="preserve"> </w:t>
      </w:r>
    </w:p>
    <w:p w:rsidR="00D13EF5" w:rsidRDefault="00B95FCF" w:rsidP="00C92F5D">
      <w:pPr>
        <w:pStyle w:val="Annotation"/>
      </w:pPr>
      <w:r>
        <w:rPr>
          <w:lang w:val="ru-RU"/>
        </w:rPr>
        <w:t>Аннотация</w:t>
      </w:r>
      <w:r w:rsidR="00C92F5D" w:rsidRPr="00B95FCF">
        <w:rPr>
          <w:lang w:val="ru-RU"/>
        </w:rPr>
        <w:t xml:space="preserve"> </w:t>
      </w:r>
      <w:r>
        <w:rPr>
          <w:lang w:val="ru-RU"/>
        </w:rPr>
        <w:t>аннотация</w:t>
      </w:r>
      <w:r w:rsidR="00C92F5D" w:rsidRPr="00B95FCF">
        <w:rPr>
          <w:lang w:val="ru-RU"/>
        </w:rPr>
        <w:t xml:space="preserve"> </w:t>
      </w:r>
      <w:r>
        <w:rPr>
          <w:lang w:val="ru-RU"/>
        </w:rPr>
        <w:t>аннотация аннотация аннотация аннотация аннотация а</w:t>
      </w:r>
      <w:r>
        <w:rPr>
          <w:lang w:val="ru-RU"/>
        </w:rPr>
        <w:t>н</w:t>
      </w:r>
      <w:r>
        <w:rPr>
          <w:lang w:val="ru-RU"/>
        </w:rPr>
        <w:t>нотация аннотация аннотация аннотация аннотация аннотация аннотация аннотация аннотация аннотация аннотация а</w:t>
      </w:r>
      <w:r>
        <w:rPr>
          <w:lang w:val="ru-RU"/>
        </w:rPr>
        <w:t>н</w:t>
      </w:r>
      <w:r>
        <w:rPr>
          <w:lang w:val="ru-RU"/>
        </w:rPr>
        <w:t>нотация</w:t>
      </w:r>
      <w:r w:rsidR="00C92F5D" w:rsidRPr="00B95FCF">
        <w:rPr>
          <w:lang w:val="ru-RU"/>
        </w:rPr>
        <w:t>.</w:t>
      </w:r>
    </w:p>
    <w:p w:rsidR="008F7BC4" w:rsidRPr="008F7BC4" w:rsidRDefault="008F7BC4" w:rsidP="00C92F5D">
      <w:pPr>
        <w:pStyle w:val="Annotation"/>
        <w:rPr>
          <w:lang w:val="ru-RU"/>
        </w:rPr>
      </w:pPr>
      <w:r w:rsidRPr="008F7BC4">
        <w:rPr>
          <w:b/>
          <w:lang w:val="ru-RU"/>
        </w:rPr>
        <w:t>Ключевые слова:</w:t>
      </w:r>
      <w:r>
        <w:rPr>
          <w:lang w:val="ru-RU"/>
        </w:rPr>
        <w:t xml:space="preserve"> сборник, оформление.</w:t>
      </w:r>
    </w:p>
    <w:p w:rsidR="00384736" w:rsidRPr="00B95FCF" w:rsidRDefault="00B95FCF" w:rsidP="00384736">
      <w:pPr>
        <w:pStyle w:val="Text"/>
        <w:rPr>
          <w:lang w:val="ru-RU"/>
        </w:rPr>
      </w:pPr>
      <w:r w:rsidRPr="00B95FCF">
        <w:rPr>
          <w:lang w:val="ru-RU"/>
        </w:rPr>
        <w:t xml:space="preserve">Текст статьи набирается на странице формата </w:t>
      </w:r>
      <w:r>
        <w:t>A</w:t>
      </w:r>
      <w:r w:rsidRPr="00B95FCF">
        <w:rPr>
          <w:lang w:val="ru-RU"/>
        </w:rPr>
        <w:t xml:space="preserve">5 (149×210 мм) в </w:t>
      </w:r>
      <w:r>
        <w:t>Micr</w:t>
      </w:r>
      <w:r>
        <w:t>o</w:t>
      </w:r>
      <w:r>
        <w:t>soft</w:t>
      </w:r>
      <w:r w:rsidRPr="00B95FCF">
        <w:rPr>
          <w:lang w:val="ru-RU"/>
        </w:rPr>
        <w:t xml:space="preserve"> </w:t>
      </w:r>
      <w:r>
        <w:t>Word</w:t>
      </w:r>
      <w:r w:rsidRPr="00B95FCF">
        <w:rPr>
          <w:lang w:val="ru-RU"/>
        </w:rPr>
        <w:t xml:space="preserve"> шрифтом </w:t>
      </w:r>
      <w:r>
        <w:t>Time</w:t>
      </w:r>
      <w:r w:rsidRPr="00B95FCF">
        <w:rPr>
          <w:lang w:val="ru-RU"/>
        </w:rPr>
        <w:t xml:space="preserve"> </w:t>
      </w:r>
      <w:r>
        <w:t>New</w:t>
      </w:r>
      <w:r w:rsidRPr="00B95FCF">
        <w:rPr>
          <w:lang w:val="ru-RU"/>
        </w:rPr>
        <w:t xml:space="preserve"> </w:t>
      </w:r>
      <w:r>
        <w:t>Roman</w:t>
      </w:r>
      <w:r w:rsidRPr="00B95FCF">
        <w:rPr>
          <w:lang w:val="ru-RU"/>
        </w:rPr>
        <w:t xml:space="preserve"> 10 </w:t>
      </w:r>
      <w:r>
        <w:t>pt</w:t>
      </w:r>
      <w:r w:rsidRPr="00B95FCF">
        <w:rPr>
          <w:lang w:val="ru-RU"/>
        </w:rPr>
        <w:t>, интервал одинарный. Поля: верхнее – 17 мм, нижнее – 21 мм, левое – 16 мм, правое – 15 мм.</w:t>
      </w:r>
      <w:r w:rsidR="00384736" w:rsidRPr="00B95FCF">
        <w:rPr>
          <w:lang w:val="ru-RU"/>
        </w:rPr>
        <w:t xml:space="preserve"> </w:t>
      </w:r>
    </w:p>
    <w:p w:rsidR="00C140E2" w:rsidRPr="00B95FCF" w:rsidRDefault="00B95FCF" w:rsidP="00384736">
      <w:pPr>
        <w:pStyle w:val="Text"/>
        <w:rPr>
          <w:lang w:val="ru-RU"/>
        </w:rPr>
      </w:pPr>
      <w:r>
        <w:rPr>
          <w:lang w:val="ru-RU"/>
        </w:rPr>
        <w:t>Рисунки должны быть размещены по центру листа после их первого уп</w:t>
      </w:r>
      <w:r>
        <w:rPr>
          <w:lang w:val="ru-RU"/>
        </w:rPr>
        <w:t>о</w:t>
      </w:r>
      <w:r>
        <w:rPr>
          <w:lang w:val="ru-RU"/>
        </w:rPr>
        <w:t>минания в тексте</w:t>
      </w:r>
      <w:r w:rsidR="00AA2368">
        <w:rPr>
          <w:lang w:val="ru-RU"/>
        </w:rPr>
        <w:t xml:space="preserve"> (рисунок 1)</w:t>
      </w:r>
      <w:r w:rsidR="00384736" w:rsidRPr="00B95FCF">
        <w:rPr>
          <w:lang w:val="ru-RU"/>
        </w:rPr>
        <w:t xml:space="preserve">. </w:t>
      </w:r>
      <w:r>
        <w:rPr>
          <w:lang w:val="ru-RU"/>
        </w:rPr>
        <w:t>Шрифт подрисуночных подписей</w:t>
      </w:r>
      <w:r w:rsidR="00384736" w:rsidRPr="00B95FCF">
        <w:rPr>
          <w:lang w:val="ru-RU"/>
        </w:rPr>
        <w:t xml:space="preserve">: </w:t>
      </w:r>
      <w:r w:rsidR="00384736" w:rsidRPr="003F1F15">
        <w:t>Times</w:t>
      </w:r>
      <w:r w:rsidR="00384736" w:rsidRPr="00B95FCF">
        <w:rPr>
          <w:lang w:val="ru-RU"/>
        </w:rPr>
        <w:t xml:space="preserve"> </w:t>
      </w:r>
      <w:r w:rsidR="00384736" w:rsidRPr="003F1F15">
        <w:t>New</w:t>
      </w:r>
      <w:r w:rsidR="00384736" w:rsidRPr="00B95FCF">
        <w:rPr>
          <w:lang w:val="ru-RU"/>
        </w:rPr>
        <w:t xml:space="preserve"> </w:t>
      </w:r>
      <w:r w:rsidR="00384736" w:rsidRPr="003F1F15">
        <w:t>Roman</w:t>
      </w:r>
      <w:r w:rsidR="00384736" w:rsidRPr="00B95FCF">
        <w:rPr>
          <w:lang w:val="ru-RU"/>
        </w:rPr>
        <w:t xml:space="preserve">, 9 </w:t>
      </w:r>
      <w:r w:rsidR="00384736" w:rsidRPr="003F1F15">
        <w:t>pt</w:t>
      </w:r>
      <w:r w:rsidR="00384736" w:rsidRPr="00B95FCF">
        <w:rPr>
          <w:lang w:val="ru-RU"/>
        </w:rPr>
        <w:t>.</w:t>
      </w:r>
    </w:p>
    <w:p w:rsidR="001B1F82" w:rsidRPr="003F1F15" w:rsidRDefault="008F7BC4" w:rsidP="003036D0">
      <w:pPr>
        <w:pStyle w:val="Figure"/>
        <w:rPr>
          <w:lang w:val="en-US" w:eastAsia="ru-RU"/>
        </w:rPr>
      </w:pPr>
      <w:r w:rsidRPr="003F1F15">
        <w:rPr>
          <w:lang w:val="en-US"/>
        </w:rPr>
        <w:object w:dxaOrig="3446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76.5pt" o:ole="" o:allowoverlap="f">
            <v:imagedata r:id="rId5" o:title=""/>
          </v:shape>
          <o:OLEObject Type="Embed" ProgID="CDraw5" ShapeID="_x0000_i1026" DrawAspect="Content" ObjectID="_1629725837" r:id="rId6"/>
        </w:object>
      </w:r>
    </w:p>
    <w:p w:rsidR="00C92F5D" w:rsidRPr="003F1F15" w:rsidRDefault="00B95FCF" w:rsidP="003036D0">
      <w:pPr>
        <w:pStyle w:val="FigureName"/>
        <w:rPr>
          <w:lang w:val="en-US"/>
        </w:rPr>
      </w:pPr>
      <w:r>
        <w:t>Рисунок</w:t>
      </w:r>
      <w:r w:rsidR="001B1F82" w:rsidRPr="003F1F15">
        <w:rPr>
          <w:lang w:val="en-US"/>
        </w:rPr>
        <w:t xml:space="preserve"> 1 – </w:t>
      </w:r>
      <w:r>
        <w:t>Механизм</w:t>
      </w:r>
    </w:p>
    <w:p w:rsidR="001B1F82" w:rsidRPr="00AA2368" w:rsidRDefault="00AA2368" w:rsidP="005A41C5">
      <w:pPr>
        <w:pStyle w:val="Text"/>
        <w:rPr>
          <w:lang w:val="ru-RU"/>
        </w:rPr>
      </w:pPr>
      <w:r w:rsidRPr="00AA2368">
        <w:rPr>
          <w:lang w:val="ru-RU"/>
        </w:rPr>
        <w:t xml:space="preserve">Растровые изображения предпочтительны черно-белые, разрешение </w:t>
      </w:r>
      <w:r>
        <w:rPr>
          <w:lang w:val="ru-RU"/>
        </w:rPr>
        <w:t>300</w:t>
      </w:r>
      <w:r w:rsidRPr="00AA2368">
        <w:rPr>
          <w:lang w:val="ru-RU"/>
        </w:rPr>
        <w:t xml:space="preserve"> dpi. Полутоновые (фото) – 200 dpi. </w:t>
      </w:r>
      <w:r w:rsidR="00B95FCF">
        <w:rPr>
          <w:lang w:val="ru-RU"/>
        </w:rPr>
        <w:t>Графики</w:t>
      </w:r>
      <w:r w:rsidR="00B95FCF" w:rsidRPr="00AA2368">
        <w:rPr>
          <w:lang w:val="ru-RU"/>
        </w:rPr>
        <w:t xml:space="preserve"> </w:t>
      </w:r>
      <w:r w:rsidR="00B95FCF">
        <w:rPr>
          <w:lang w:val="ru-RU"/>
        </w:rPr>
        <w:t>должны</w:t>
      </w:r>
      <w:r w:rsidR="00B95FCF" w:rsidRPr="00AA2368">
        <w:rPr>
          <w:lang w:val="ru-RU"/>
        </w:rPr>
        <w:t xml:space="preserve"> </w:t>
      </w:r>
      <w:r w:rsidR="00B95FCF">
        <w:rPr>
          <w:lang w:val="ru-RU"/>
        </w:rPr>
        <w:t>быть</w:t>
      </w:r>
      <w:r w:rsidR="00B95FCF" w:rsidRPr="00AA2368">
        <w:rPr>
          <w:lang w:val="ru-RU"/>
        </w:rPr>
        <w:t xml:space="preserve"> </w:t>
      </w:r>
      <w:r>
        <w:rPr>
          <w:lang w:val="ru-RU"/>
        </w:rPr>
        <w:t>черно</w:t>
      </w:r>
      <w:r w:rsidRPr="00AA2368">
        <w:rPr>
          <w:lang w:val="ru-RU"/>
        </w:rPr>
        <w:t>-</w:t>
      </w:r>
      <w:r>
        <w:rPr>
          <w:lang w:val="ru-RU"/>
        </w:rPr>
        <w:t>белыми.</w:t>
      </w:r>
      <w:r w:rsidRPr="00AA2368">
        <w:rPr>
          <w:lang w:val="ru-RU"/>
        </w:rPr>
        <w:t xml:space="preserve"> </w:t>
      </w:r>
      <w:r>
        <w:rPr>
          <w:lang w:val="ru-RU"/>
        </w:rPr>
        <w:t>Все</w:t>
      </w:r>
      <w:r w:rsidRPr="00AA2368">
        <w:rPr>
          <w:lang w:val="ru-RU"/>
        </w:rPr>
        <w:t xml:space="preserve"> </w:t>
      </w:r>
      <w:r>
        <w:rPr>
          <w:lang w:val="ru-RU"/>
        </w:rPr>
        <w:t>линии</w:t>
      </w:r>
      <w:r w:rsidRPr="00AA2368">
        <w:rPr>
          <w:lang w:val="ru-RU"/>
        </w:rPr>
        <w:t xml:space="preserve"> </w:t>
      </w:r>
      <w:r>
        <w:rPr>
          <w:lang w:val="ru-RU"/>
        </w:rPr>
        <w:t>на</w:t>
      </w:r>
      <w:r w:rsidRPr="00AA2368">
        <w:rPr>
          <w:lang w:val="ru-RU"/>
        </w:rPr>
        <w:t xml:space="preserve"> </w:t>
      </w:r>
      <w:r>
        <w:rPr>
          <w:lang w:val="ru-RU"/>
        </w:rPr>
        <w:t>них</w:t>
      </w:r>
      <w:r w:rsidR="00384736" w:rsidRPr="00AA2368">
        <w:rPr>
          <w:lang w:val="ru-RU"/>
        </w:rPr>
        <w:t xml:space="preserve"> (</w:t>
      </w:r>
      <w:r>
        <w:rPr>
          <w:lang w:val="ru-RU"/>
        </w:rPr>
        <w:t>рисунок 2</w:t>
      </w:r>
      <w:r w:rsidR="00384736" w:rsidRPr="00AA2368">
        <w:rPr>
          <w:lang w:val="ru-RU"/>
        </w:rPr>
        <w:t xml:space="preserve">) </w:t>
      </w:r>
      <w:r>
        <w:rPr>
          <w:lang w:val="ru-RU"/>
        </w:rPr>
        <w:t>должны быть подписаны</w:t>
      </w:r>
      <w:r w:rsidR="00384736" w:rsidRPr="00AA2368">
        <w:rPr>
          <w:lang w:val="ru-RU"/>
        </w:rPr>
        <w:t xml:space="preserve">. </w:t>
      </w:r>
      <w:r>
        <w:rPr>
          <w:lang w:val="ru-RU"/>
        </w:rPr>
        <w:t>Рисунки, выполне</w:t>
      </w:r>
      <w:r>
        <w:rPr>
          <w:lang w:val="ru-RU"/>
        </w:rPr>
        <w:t>н</w:t>
      </w:r>
      <w:r>
        <w:rPr>
          <w:lang w:val="ru-RU"/>
        </w:rPr>
        <w:t xml:space="preserve">ные средствами </w:t>
      </w:r>
      <w:r>
        <w:t>Microsoft</w:t>
      </w:r>
      <w:r w:rsidRPr="00B95FCF">
        <w:rPr>
          <w:lang w:val="ru-RU"/>
        </w:rPr>
        <w:t xml:space="preserve"> </w:t>
      </w:r>
      <w:r>
        <w:t>Word</w:t>
      </w:r>
      <w:r>
        <w:rPr>
          <w:lang w:val="ru-RU"/>
        </w:rPr>
        <w:t>, не желательны</w:t>
      </w:r>
      <w:r w:rsidR="00384736" w:rsidRPr="00AA2368">
        <w:rPr>
          <w:lang w:val="ru-RU"/>
        </w:rPr>
        <w:t>.</w:t>
      </w:r>
    </w:p>
    <w:p w:rsidR="003036D0" w:rsidRPr="00AA2368" w:rsidRDefault="003036D0" w:rsidP="005A41C5">
      <w:pPr>
        <w:pStyle w:val="Text"/>
        <w:rPr>
          <w:lang w:val="ru-RU"/>
        </w:rPr>
      </w:pPr>
    </w:p>
    <w:p w:rsidR="001B1F82" w:rsidRPr="00AA2368" w:rsidRDefault="00513853" w:rsidP="003036D0">
      <w:pPr>
        <w:pStyle w:val="Figure"/>
      </w:pPr>
      <w:r w:rsidRPr="003F1F15">
        <w:rPr>
          <w:noProof/>
          <w:lang/>
        </w:rPr>
        <w:drawing>
          <wp:inline distT="0" distB="0" distL="0" distR="0">
            <wp:extent cx="2076450" cy="1333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8" b="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BF" w:rsidRPr="00AA2368" w:rsidRDefault="00CD3DBF" w:rsidP="004461C8">
      <w:pPr>
        <w:pStyle w:val="Figure"/>
        <w:spacing w:after="60"/>
      </w:pPr>
      <w:r w:rsidRPr="003F1F15">
        <w:rPr>
          <w:noProof/>
          <w:lang w:val="en-US" w:eastAsia="ru-RU"/>
        </w:rPr>
        <w:t>Rebars</w:t>
      </w:r>
      <w:r w:rsidRPr="00AA2368">
        <w:rPr>
          <w:noProof/>
          <w:lang w:eastAsia="ru-RU"/>
        </w:rPr>
        <w:t xml:space="preserve"> </w:t>
      </w:r>
      <w:r w:rsidRPr="003F1F15">
        <w:rPr>
          <w:noProof/>
          <w:lang w:val="en-US" w:eastAsia="ru-RU"/>
        </w:rPr>
        <w:t>elastic</w:t>
      </w:r>
      <w:r w:rsidRPr="00AA2368">
        <w:rPr>
          <w:noProof/>
          <w:lang w:eastAsia="ru-RU"/>
        </w:rPr>
        <w:t xml:space="preserve"> </w:t>
      </w:r>
      <w:r w:rsidRPr="003F1F15">
        <w:rPr>
          <w:noProof/>
          <w:lang w:val="en-US" w:eastAsia="ru-RU"/>
        </w:rPr>
        <w:t>modulus</w:t>
      </w:r>
      <w:r w:rsidRPr="00AA2368">
        <w:rPr>
          <w:noProof/>
          <w:lang w:eastAsia="ru-RU"/>
        </w:rPr>
        <w:t xml:space="preserve">:   </w:t>
      </w:r>
      <w:r w:rsidRPr="00AA2368">
        <w:rPr>
          <w:b/>
          <w:noProof/>
          <w:lang w:eastAsia="ru-RU"/>
        </w:rPr>
        <w:t>––––</w:t>
      </w:r>
      <w:r w:rsidRPr="00AA2368">
        <w:rPr>
          <w:noProof/>
          <w:lang w:eastAsia="ru-RU"/>
        </w:rPr>
        <w:t xml:space="preserve"> 200 </w:t>
      </w:r>
      <w:r w:rsidRPr="003F1F15">
        <w:rPr>
          <w:noProof/>
          <w:lang w:val="en-US" w:eastAsia="ru-RU"/>
        </w:rPr>
        <w:t>GPa</w:t>
      </w:r>
      <w:r w:rsidRPr="00AA2368">
        <w:rPr>
          <w:noProof/>
          <w:lang w:eastAsia="ru-RU"/>
        </w:rPr>
        <w:t xml:space="preserve">; </w:t>
      </w:r>
      <w:r w:rsidRPr="00AA2368">
        <w:rPr>
          <w:b/>
          <w:noProof/>
          <w:lang w:eastAsia="ru-RU"/>
        </w:rPr>
        <w:t>–</w:t>
      </w:r>
      <w:r w:rsidRPr="003F1F15">
        <w:rPr>
          <w:b/>
          <w:noProof/>
          <w:lang w:val="en-US" w:eastAsia="ru-RU"/>
        </w:rPr>
        <w:t> </w:t>
      </w:r>
      <w:r w:rsidRPr="00AA2368">
        <w:rPr>
          <w:b/>
          <w:noProof/>
          <w:lang w:eastAsia="ru-RU"/>
        </w:rPr>
        <w:t>–</w:t>
      </w:r>
      <w:r w:rsidRPr="003F1F15">
        <w:rPr>
          <w:b/>
          <w:noProof/>
          <w:lang w:val="en-US" w:eastAsia="ru-RU"/>
        </w:rPr>
        <w:t> </w:t>
      </w:r>
      <w:r w:rsidRPr="00AA2368">
        <w:rPr>
          <w:b/>
        </w:rPr>
        <w:t>–</w:t>
      </w:r>
      <w:r w:rsidRPr="00AA2368">
        <w:t xml:space="preserve"> 100 </w:t>
      </w:r>
      <w:r w:rsidRPr="003F1F15">
        <w:rPr>
          <w:lang w:val="en-US"/>
        </w:rPr>
        <w:t>GPa</w:t>
      </w:r>
      <w:r w:rsidRPr="00AA2368">
        <w:t xml:space="preserve">; </w:t>
      </w:r>
      <w:r w:rsidRPr="00AA2368">
        <w:rPr>
          <w:b/>
        </w:rPr>
        <w:t>∙∙∙∙∙∙∙∙</w:t>
      </w:r>
      <w:r w:rsidRPr="003F1F15">
        <w:rPr>
          <w:lang w:val="en-US"/>
        </w:rPr>
        <w:t> </w:t>
      </w:r>
      <w:r w:rsidRPr="00AA2368">
        <w:t xml:space="preserve">50 </w:t>
      </w:r>
      <w:r w:rsidRPr="003F1F15">
        <w:rPr>
          <w:lang w:val="en-US"/>
        </w:rPr>
        <w:t>GPa</w:t>
      </w:r>
    </w:p>
    <w:p w:rsidR="00CD3DBF" w:rsidRPr="003F1F15" w:rsidRDefault="00CD3DBF" w:rsidP="003036D0">
      <w:pPr>
        <w:pStyle w:val="FigureName"/>
        <w:rPr>
          <w:lang w:val="en-US"/>
        </w:rPr>
      </w:pPr>
      <w:r w:rsidRPr="003F1F15">
        <w:rPr>
          <w:lang w:val="en-US"/>
        </w:rPr>
        <w:t>Figure</w:t>
      </w:r>
      <w:r w:rsidRPr="00AA2368">
        <w:t xml:space="preserve"> </w:t>
      </w:r>
      <w:r w:rsidR="00C137B2" w:rsidRPr="00AA2368">
        <w:t>2 –</w:t>
      </w:r>
      <w:r w:rsidRPr="00AA2368">
        <w:t xml:space="preserve"> </w:t>
      </w:r>
      <w:r w:rsidRPr="003F1F15">
        <w:rPr>
          <w:lang w:val="en-US"/>
        </w:rPr>
        <w:t>Dependence</w:t>
      </w:r>
      <w:r w:rsidRPr="00AA2368">
        <w:t xml:space="preserve"> </w:t>
      </w:r>
      <w:r w:rsidRPr="003F1F15">
        <w:rPr>
          <w:lang w:val="en-US"/>
        </w:rPr>
        <w:t>of</w:t>
      </w:r>
      <w:r w:rsidRPr="00AA2368">
        <w:t xml:space="preserve"> </w:t>
      </w:r>
      <w:r w:rsidRPr="003F1F15">
        <w:rPr>
          <w:lang w:val="en-US"/>
        </w:rPr>
        <w:t>concrete</w:t>
      </w:r>
      <w:r w:rsidRPr="00AA2368">
        <w:t xml:space="preserve"> </w:t>
      </w:r>
      <w:r w:rsidRPr="003F1F15">
        <w:rPr>
          <w:lang w:val="en-US"/>
        </w:rPr>
        <w:t>maximum</w:t>
      </w:r>
      <w:r w:rsidRPr="00AA2368">
        <w:t xml:space="preserve"> </w:t>
      </w:r>
      <w:r w:rsidRPr="003F1F15">
        <w:rPr>
          <w:lang w:val="en-US"/>
        </w:rPr>
        <w:t>stresses</w:t>
      </w:r>
      <w:r w:rsidRPr="00AA2368">
        <w:t xml:space="preserve"> </w:t>
      </w:r>
      <w:r w:rsidRPr="003F1F15">
        <w:rPr>
          <w:lang w:val="en-US"/>
        </w:rPr>
        <w:t>on</w:t>
      </w:r>
      <w:r w:rsidRPr="00AA2368">
        <w:t xml:space="preserve"> </w:t>
      </w:r>
      <w:r w:rsidRPr="003F1F15">
        <w:rPr>
          <w:lang w:val="en-US"/>
        </w:rPr>
        <w:t>the elasticity modulus of concrete</w:t>
      </w:r>
    </w:p>
    <w:p w:rsidR="00C77446" w:rsidRPr="00AA2368" w:rsidRDefault="00AA2368" w:rsidP="003036D0">
      <w:pPr>
        <w:pStyle w:val="Text"/>
        <w:rPr>
          <w:lang w:val="ru-RU"/>
        </w:rPr>
      </w:pPr>
      <w:r>
        <w:rPr>
          <w:lang w:val="ru-RU"/>
        </w:rPr>
        <w:lastRenderedPageBreak/>
        <w:t>Таблицы</w:t>
      </w:r>
      <w:r w:rsidRPr="00AA2368">
        <w:rPr>
          <w:lang w:val="ru-RU"/>
        </w:rPr>
        <w:t xml:space="preserve"> </w:t>
      </w:r>
      <w:r>
        <w:rPr>
          <w:lang w:val="ru-RU"/>
        </w:rPr>
        <w:t>должны</w:t>
      </w:r>
      <w:r w:rsidRPr="00AA2368">
        <w:rPr>
          <w:lang w:val="ru-RU"/>
        </w:rPr>
        <w:t xml:space="preserve"> </w:t>
      </w:r>
      <w:r>
        <w:rPr>
          <w:lang w:val="ru-RU"/>
        </w:rPr>
        <w:t>быть</w:t>
      </w:r>
      <w:r w:rsidRPr="00AA2368">
        <w:rPr>
          <w:lang w:val="ru-RU"/>
        </w:rPr>
        <w:t xml:space="preserve"> </w:t>
      </w:r>
      <w:r>
        <w:rPr>
          <w:lang w:val="ru-RU"/>
        </w:rPr>
        <w:t>находиться</w:t>
      </w:r>
      <w:r w:rsidRPr="00AA2368">
        <w:rPr>
          <w:lang w:val="ru-RU"/>
        </w:rPr>
        <w:t xml:space="preserve"> </w:t>
      </w:r>
      <w:r>
        <w:rPr>
          <w:lang w:val="ru-RU"/>
        </w:rPr>
        <w:t>после</w:t>
      </w:r>
      <w:r w:rsidRPr="00AA2368">
        <w:rPr>
          <w:lang w:val="ru-RU"/>
        </w:rPr>
        <w:t xml:space="preserve"> </w:t>
      </w:r>
      <w:r>
        <w:rPr>
          <w:lang w:val="ru-RU"/>
        </w:rPr>
        <w:t>их</w:t>
      </w:r>
      <w:r w:rsidRPr="00AA2368">
        <w:rPr>
          <w:lang w:val="ru-RU"/>
        </w:rPr>
        <w:t xml:space="preserve"> </w:t>
      </w:r>
      <w:r>
        <w:rPr>
          <w:lang w:val="ru-RU"/>
        </w:rPr>
        <w:t>первого</w:t>
      </w:r>
      <w:r w:rsidRPr="00AA2368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AA2368">
        <w:rPr>
          <w:lang w:val="ru-RU"/>
        </w:rPr>
        <w:t xml:space="preserve"> </w:t>
      </w:r>
      <w:r>
        <w:rPr>
          <w:lang w:val="ru-RU"/>
        </w:rPr>
        <w:t>в</w:t>
      </w:r>
      <w:r w:rsidRPr="00AA2368">
        <w:rPr>
          <w:lang w:val="ru-RU"/>
        </w:rPr>
        <w:t xml:space="preserve"> </w:t>
      </w:r>
      <w:r>
        <w:rPr>
          <w:lang w:val="ru-RU"/>
        </w:rPr>
        <w:t>тексте</w:t>
      </w:r>
      <w:r w:rsidRPr="00AA2368">
        <w:rPr>
          <w:lang w:val="ru-RU"/>
        </w:rPr>
        <w:t xml:space="preserve"> </w:t>
      </w:r>
      <w:r>
        <w:rPr>
          <w:lang w:val="ru-RU"/>
        </w:rPr>
        <w:t xml:space="preserve">Шрифт в таблицах </w:t>
      </w:r>
      <w:r w:rsidR="00384736" w:rsidRPr="003F1F15">
        <w:t>Times</w:t>
      </w:r>
      <w:r w:rsidR="00384736" w:rsidRPr="00AA2368">
        <w:rPr>
          <w:lang w:val="ru-RU"/>
        </w:rPr>
        <w:t xml:space="preserve"> </w:t>
      </w:r>
      <w:r w:rsidR="00384736" w:rsidRPr="003F1F15">
        <w:t>New</w:t>
      </w:r>
      <w:r w:rsidR="00384736" w:rsidRPr="00AA2368">
        <w:rPr>
          <w:lang w:val="ru-RU"/>
        </w:rPr>
        <w:t xml:space="preserve"> </w:t>
      </w:r>
      <w:r w:rsidR="00384736" w:rsidRPr="003F1F15">
        <w:t>R</w:t>
      </w:r>
      <w:r w:rsidR="00384736" w:rsidRPr="003F1F15">
        <w:t>o</w:t>
      </w:r>
      <w:r w:rsidR="00384736" w:rsidRPr="003F1F15">
        <w:t>man</w:t>
      </w:r>
      <w:r w:rsidR="00384736" w:rsidRPr="00AA2368">
        <w:rPr>
          <w:lang w:val="ru-RU"/>
        </w:rPr>
        <w:t xml:space="preserve">, 9 </w:t>
      </w:r>
      <w:r w:rsidR="00384736" w:rsidRPr="003F1F15">
        <w:t>pt</w:t>
      </w:r>
      <w:r w:rsidR="00384736" w:rsidRPr="00AA2368">
        <w:rPr>
          <w:lang w:val="ru-RU"/>
        </w:rPr>
        <w:t>.</w:t>
      </w:r>
    </w:p>
    <w:p w:rsidR="00C77446" w:rsidRPr="00393329" w:rsidRDefault="00AA2368" w:rsidP="0002058A">
      <w:pPr>
        <w:pStyle w:val="Tables"/>
      </w:pPr>
      <w:r>
        <w:t>Таблица</w:t>
      </w:r>
      <w:r w:rsidRPr="00393329">
        <w:t xml:space="preserve"> 1</w:t>
      </w:r>
      <w:r w:rsidR="00C77446" w:rsidRPr="00393329">
        <w:t xml:space="preserve"> – </w:t>
      </w:r>
      <w:r w:rsidR="00393329">
        <w:t>Матричная реализация операций с векторами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7"/>
        <w:gridCol w:w="2108"/>
        <w:gridCol w:w="2649"/>
      </w:tblGrid>
      <w:tr w:rsidR="00E51E85" w:rsidRPr="003F1F15">
        <w:trPr>
          <w:jc w:val="center"/>
        </w:trPr>
        <w:tc>
          <w:tcPr>
            <w:tcW w:w="15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AA2368" w:rsidRDefault="00AA2368" w:rsidP="003F1F15">
            <w:pPr>
              <w:pStyle w:val="Tables"/>
              <w:rPr>
                <w:szCs w:val="18"/>
              </w:rPr>
            </w:pPr>
            <w:r>
              <w:rPr>
                <w:szCs w:val="18"/>
              </w:rPr>
              <w:t>Название операции</w:t>
            </w:r>
          </w:p>
        </w:tc>
        <w:tc>
          <w:tcPr>
            <w:tcW w:w="154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AA2368" w:rsidRDefault="00AA2368" w:rsidP="003F1F15">
            <w:pPr>
              <w:pStyle w:val="Tables"/>
              <w:rPr>
                <w:szCs w:val="18"/>
              </w:rPr>
            </w:pPr>
            <w:r>
              <w:rPr>
                <w:szCs w:val="18"/>
              </w:rPr>
              <w:t>Определение операции в векторном простра</w:t>
            </w:r>
            <w:r>
              <w:rPr>
                <w:szCs w:val="18"/>
              </w:rPr>
              <w:t>н</w:t>
            </w:r>
            <w:r>
              <w:rPr>
                <w:szCs w:val="18"/>
              </w:rPr>
              <w:t>стве</w:t>
            </w:r>
          </w:p>
        </w:tc>
        <w:tc>
          <w:tcPr>
            <w:tcW w:w="194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AA2368" w:rsidRDefault="00AA2368" w:rsidP="00D55CCE">
            <w:pPr>
              <w:pStyle w:val="Tables"/>
              <w:suppressAutoHyphens/>
              <w:rPr>
                <w:szCs w:val="18"/>
              </w:rPr>
            </w:pPr>
            <w:r>
              <w:rPr>
                <w:szCs w:val="18"/>
              </w:rPr>
              <w:t>Матричная реализация операции</w:t>
            </w:r>
          </w:p>
        </w:tc>
      </w:tr>
      <w:tr w:rsidR="00E51E85" w:rsidRPr="003F1F15">
        <w:trPr>
          <w:trHeight w:val="290"/>
          <w:jc w:val="center"/>
        </w:trPr>
        <w:tc>
          <w:tcPr>
            <w:tcW w:w="15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AA2368" w:rsidRDefault="00AA2368" w:rsidP="00AA2368">
            <w:pPr>
              <w:pStyle w:val="Tables"/>
              <w:jc w:val="left"/>
              <w:rPr>
                <w:szCs w:val="18"/>
              </w:rPr>
            </w:pPr>
            <w:r>
              <w:rPr>
                <w:szCs w:val="18"/>
              </w:rPr>
              <w:t>Сложение векторов</w:t>
            </w:r>
          </w:p>
        </w:tc>
        <w:tc>
          <w:tcPr>
            <w:tcW w:w="154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3F1F15" w:rsidRDefault="00C77446" w:rsidP="003F1F15">
            <w:pPr>
              <w:pStyle w:val="Tables"/>
              <w:rPr>
                <w:szCs w:val="18"/>
                <w:lang w:val="en-US"/>
              </w:rPr>
            </w:pPr>
            <w:r w:rsidRPr="003F1F15">
              <w:rPr>
                <w:szCs w:val="18"/>
                <w:lang w:val="en-US"/>
              </w:rPr>
              <w:object w:dxaOrig="800" w:dyaOrig="300">
                <v:shape id="_x0000_i1027" type="#_x0000_t75" style="width:39.75pt;height:15pt">
                  <v:imagedata r:id="rId8" o:title=""/>
                </v:shape>
              </w:object>
            </w:r>
          </w:p>
        </w:tc>
        <w:tc>
          <w:tcPr>
            <w:tcW w:w="194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3F1F15" w:rsidRDefault="00C77446" w:rsidP="003F1F15">
            <w:pPr>
              <w:pStyle w:val="Tables"/>
              <w:rPr>
                <w:szCs w:val="18"/>
                <w:lang w:val="en-US"/>
              </w:rPr>
            </w:pPr>
            <w:r w:rsidRPr="003F1F15">
              <w:rPr>
                <w:szCs w:val="18"/>
                <w:lang w:val="en-US"/>
              </w:rPr>
              <w:object w:dxaOrig="780" w:dyaOrig="320">
                <v:shape id="_x0000_i1028" type="#_x0000_t75" style="width:39pt;height:15.75pt">
                  <v:imagedata r:id="rId9" o:title=""/>
                </v:shape>
              </w:object>
            </w:r>
          </w:p>
        </w:tc>
      </w:tr>
      <w:tr w:rsidR="00E51E85" w:rsidRPr="003F1F15">
        <w:trPr>
          <w:jc w:val="center"/>
        </w:trPr>
        <w:tc>
          <w:tcPr>
            <w:tcW w:w="15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AA2368" w:rsidRDefault="00AA2368" w:rsidP="00AA2368">
            <w:pPr>
              <w:pStyle w:val="Tables"/>
              <w:jc w:val="left"/>
              <w:rPr>
                <w:szCs w:val="18"/>
              </w:rPr>
            </w:pPr>
            <w:r>
              <w:rPr>
                <w:szCs w:val="18"/>
              </w:rPr>
              <w:t>Умножение вектора на число</w:t>
            </w:r>
          </w:p>
        </w:tc>
        <w:tc>
          <w:tcPr>
            <w:tcW w:w="154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3F1F15" w:rsidRDefault="00C77446" w:rsidP="003F1F15">
            <w:pPr>
              <w:pStyle w:val="Tables"/>
              <w:rPr>
                <w:szCs w:val="18"/>
                <w:lang w:val="en-US"/>
              </w:rPr>
            </w:pPr>
            <w:r w:rsidRPr="003F1F15">
              <w:rPr>
                <w:szCs w:val="18"/>
                <w:lang w:val="en-US"/>
              </w:rPr>
              <w:object w:dxaOrig="639" w:dyaOrig="260">
                <v:shape id="_x0000_i1029" type="#_x0000_t75" style="width:32.25pt;height:12.75pt">
                  <v:imagedata r:id="rId10" o:title=""/>
                </v:shape>
              </w:object>
            </w:r>
          </w:p>
        </w:tc>
        <w:tc>
          <w:tcPr>
            <w:tcW w:w="194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77446" w:rsidRPr="003F1F15" w:rsidRDefault="00C77446" w:rsidP="003F1F15">
            <w:pPr>
              <w:pStyle w:val="Tables"/>
              <w:rPr>
                <w:szCs w:val="18"/>
                <w:lang w:val="en-US"/>
              </w:rPr>
            </w:pPr>
            <w:r w:rsidRPr="003F1F15">
              <w:rPr>
                <w:szCs w:val="18"/>
                <w:lang w:val="en-US"/>
              </w:rPr>
              <w:object w:dxaOrig="620" w:dyaOrig="260">
                <v:shape id="_x0000_i1030" type="#_x0000_t75" style="width:30.75pt;height:12.75pt">
                  <v:imagedata r:id="rId11" o:title=""/>
                </v:shape>
              </w:object>
            </w:r>
          </w:p>
        </w:tc>
      </w:tr>
    </w:tbl>
    <w:p w:rsidR="00DA1514" w:rsidRPr="003F1F15" w:rsidRDefault="00DA1514" w:rsidP="00DA1514">
      <w:pPr>
        <w:pStyle w:val="Text"/>
      </w:pPr>
    </w:p>
    <w:p w:rsidR="00706C17" w:rsidRPr="00D55CCE" w:rsidRDefault="00D55CCE" w:rsidP="00DA1514">
      <w:pPr>
        <w:pStyle w:val="Text"/>
        <w:rPr>
          <w:lang w:val="ru-RU"/>
        </w:rPr>
      </w:pPr>
      <w:r>
        <w:rPr>
          <w:lang w:val="ru-RU"/>
        </w:rPr>
        <w:t>Формулы следует оформлять, используя</w:t>
      </w:r>
      <w:r w:rsidR="00384736" w:rsidRPr="00D55CCE">
        <w:rPr>
          <w:lang w:val="ru-RU"/>
        </w:rPr>
        <w:t xml:space="preserve"> </w:t>
      </w:r>
      <w:r>
        <w:rPr>
          <w:lang w:val="ru-RU"/>
        </w:rPr>
        <w:t xml:space="preserve">стиль </w:t>
      </w:r>
      <w:r w:rsidRPr="00D55CCE">
        <w:rPr>
          <w:lang w:val="ru-RU"/>
        </w:rPr>
        <w:t>Formulas</w:t>
      </w:r>
      <w:r>
        <w:rPr>
          <w:lang w:val="ru-RU"/>
        </w:rPr>
        <w:t>:</w:t>
      </w:r>
    </w:p>
    <w:p w:rsidR="00706C17" w:rsidRPr="003F1F15" w:rsidRDefault="009C0DCD" w:rsidP="003C2E05">
      <w:pPr>
        <w:pStyle w:val="Formulas"/>
      </w:pPr>
      <w:r w:rsidRPr="003F1F15">
        <w:rPr>
          <w:position w:val="-12"/>
        </w:rPr>
        <w:object w:dxaOrig="920" w:dyaOrig="360">
          <v:shape id="_x0000_i1031" type="#_x0000_t75" style="width:45.75pt;height:18pt" o:ole="">
            <v:imagedata r:id="rId12" o:title=""/>
          </v:shape>
          <o:OLEObject Type="Embed" ProgID="Equation.3" ShapeID="_x0000_i1031" DrawAspect="Content" ObjectID="_1629725838" r:id="rId13"/>
        </w:object>
      </w:r>
      <w:r w:rsidR="000308DF" w:rsidRPr="003F1F15">
        <w:t>.</w:t>
      </w:r>
      <w:r w:rsidR="003C2E05" w:rsidRPr="003F1F15">
        <w:t xml:space="preserve">                                                 (1)</w:t>
      </w:r>
    </w:p>
    <w:p w:rsidR="001B1F82" w:rsidRPr="00D55CCE" w:rsidRDefault="00D55CCE" w:rsidP="003036D0">
      <w:pPr>
        <w:pStyle w:val="Text"/>
        <w:rPr>
          <w:lang w:val="ru-RU"/>
        </w:rPr>
      </w:pP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 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Pr="00D55CCE">
        <w:rPr>
          <w:lang w:val="ru-RU"/>
        </w:rPr>
        <w:t xml:space="preserve"> </w:t>
      </w:r>
      <w:r>
        <w:rPr>
          <w:lang w:val="ru-RU"/>
        </w:rPr>
        <w:t>текст</w:t>
      </w:r>
      <w:r w:rsidR="00DA1514" w:rsidRPr="00D55CCE">
        <w:rPr>
          <w:lang w:val="ru-RU"/>
        </w:rPr>
        <w:t>.</w:t>
      </w:r>
    </w:p>
    <w:p w:rsidR="00DC138C" w:rsidRPr="00513853" w:rsidRDefault="00393329" w:rsidP="00DC138C">
      <w:pPr>
        <w:pStyle w:val="REFERENCES0"/>
        <w:rPr>
          <w:sz w:val="18"/>
          <w:szCs w:val="18"/>
          <w:lang w:val="ru-RU"/>
        </w:rPr>
      </w:pPr>
      <w:r w:rsidRPr="00513853">
        <w:rPr>
          <w:sz w:val="18"/>
          <w:szCs w:val="18"/>
          <w:lang w:val="ru-RU"/>
        </w:rPr>
        <w:t>СПИСОК ЛИТЕРАТУРЫ</w:t>
      </w:r>
    </w:p>
    <w:p w:rsidR="00DC138C" w:rsidRPr="00393329" w:rsidRDefault="00EC111A" w:rsidP="00DC138C">
      <w:pPr>
        <w:pStyle w:val="References"/>
        <w:rPr>
          <w:lang w:val="ru-RU" w:eastAsia="ru-RU"/>
        </w:rPr>
      </w:pPr>
      <w:r w:rsidRPr="00393329">
        <w:rPr>
          <w:lang w:val="ru-RU" w:eastAsia="ru-RU"/>
        </w:rPr>
        <w:t>1</w:t>
      </w:r>
      <w:r w:rsidR="00DC138C" w:rsidRPr="003F1F15">
        <w:rPr>
          <w:lang w:eastAsia="ru-RU"/>
        </w:rPr>
        <w:t> </w:t>
      </w:r>
      <w:r w:rsidR="00393329" w:rsidRPr="00393329">
        <w:rPr>
          <w:szCs w:val="18"/>
          <w:lang w:val="ru-RU"/>
        </w:rPr>
        <w:t>Тихомиров, Р. А. Гидрорезание неметаллических материалов / Р. А. Тихом</w:t>
      </w:r>
      <w:r w:rsidR="00393329" w:rsidRPr="00393329">
        <w:rPr>
          <w:szCs w:val="18"/>
          <w:lang w:val="ru-RU"/>
        </w:rPr>
        <w:t>и</w:t>
      </w:r>
      <w:r w:rsidR="00393329" w:rsidRPr="00393329">
        <w:rPr>
          <w:szCs w:val="18"/>
          <w:lang w:val="ru-RU"/>
        </w:rPr>
        <w:t>ров, В. С. Гуценко.</w:t>
      </w:r>
      <w:r w:rsidR="008F7BC4">
        <w:rPr>
          <w:szCs w:val="18"/>
          <w:lang w:val="ru-RU"/>
        </w:rPr>
        <w:t xml:space="preserve"> </w:t>
      </w:r>
      <w:r w:rsidR="00393329" w:rsidRPr="00393329">
        <w:rPr>
          <w:szCs w:val="18"/>
          <w:lang w:val="ru-RU"/>
        </w:rPr>
        <w:t>– М.: Техника, 1984. – 143 с</w:t>
      </w:r>
      <w:r w:rsidR="00DC138C" w:rsidRPr="00393329">
        <w:rPr>
          <w:lang w:val="ru-RU" w:eastAsia="ru-RU"/>
        </w:rPr>
        <w:t>.</w:t>
      </w:r>
    </w:p>
    <w:p w:rsidR="00DC138C" w:rsidRPr="00393329" w:rsidRDefault="00EC111A" w:rsidP="00DC138C">
      <w:pPr>
        <w:pStyle w:val="References"/>
        <w:rPr>
          <w:lang w:val="ru-RU"/>
        </w:rPr>
      </w:pPr>
      <w:r w:rsidRPr="00393329">
        <w:rPr>
          <w:lang w:val="ru-RU"/>
        </w:rPr>
        <w:t>2</w:t>
      </w:r>
      <w:r w:rsidR="00DC138C" w:rsidRPr="00393329">
        <w:rPr>
          <w:lang w:val="ru-RU"/>
        </w:rPr>
        <w:t xml:space="preserve"> </w:t>
      </w:r>
      <w:r w:rsidR="00393329" w:rsidRPr="00393329">
        <w:rPr>
          <w:color w:val="000000"/>
          <w:szCs w:val="18"/>
          <w:lang w:val="ru-RU"/>
        </w:rPr>
        <w:t>Песецкий, С. С.</w:t>
      </w:r>
      <w:r w:rsidR="00393329" w:rsidRPr="00393329">
        <w:rPr>
          <w:b/>
          <w:color w:val="000000"/>
          <w:szCs w:val="18"/>
          <w:lang w:val="ru-RU"/>
        </w:rPr>
        <w:t xml:space="preserve"> </w:t>
      </w:r>
      <w:r w:rsidR="00393329" w:rsidRPr="00393329">
        <w:rPr>
          <w:color w:val="000000"/>
          <w:szCs w:val="18"/>
          <w:lang w:val="ru-RU"/>
        </w:rPr>
        <w:t>Смесевые полиамидные композиции и технология их получ</w:t>
      </w:r>
      <w:r w:rsidR="00393329" w:rsidRPr="00393329">
        <w:rPr>
          <w:color w:val="000000"/>
          <w:szCs w:val="18"/>
          <w:lang w:val="ru-RU"/>
        </w:rPr>
        <w:t>е</w:t>
      </w:r>
      <w:r w:rsidR="00393329" w:rsidRPr="00393329">
        <w:rPr>
          <w:color w:val="000000"/>
          <w:szCs w:val="18"/>
          <w:lang w:val="ru-RU"/>
        </w:rPr>
        <w:t>ния (Обзор) / С. С. Песецкий, А. А. Богославский // Материалы, технологии, инстр</w:t>
      </w:r>
      <w:r w:rsidR="00393329" w:rsidRPr="00393329">
        <w:rPr>
          <w:color w:val="000000"/>
          <w:szCs w:val="18"/>
          <w:lang w:val="ru-RU"/>
        </w:rPr>
        <w:t>у</w:t>
      </w:r>
      <w:r w:rsidR="00393329" w:rsidRPr="00393329">
        <w:rPr>
          <w:color w:val="000000"/>
          <w:szCs w:val="18"/>
          <w:lang w:val="ru-RU"/>
        </w:rPr>
        <w:t>менты. – 1999. – Т. 4. – № 2. – С. 27–38.</w:t>
      </w:r>
    </w:p>
    <w:p w:rsidR="00DC138C" w:rsidRDefault="00EC111A" w:rsidP="00DC138C">
      <w:pPr>
        <w:pStyle w:val="References"/>
        <w:rPr>
          <w:lang w:val="ru-RU"/>
        </w:rPr>
      </w:pPr>
      <w:r w:rsidRPr="003F1F15">
        <w:t>3</w:t>
      </w:r>
      <w:r w:rsidR="00DC138C" w:rsidRPr="003F1F15">
        <w:t xml:space="preserve"> Iron and Steel Industry / The Canadian Encyclopedia // http://www.thecanadianencyclopedia.com/ Accessed at 2010.</w:t>
      </w:r>
    </w:p>
    <w:p w:rsidR="005D5ADD" w:rsidRDefault="005D5ADD" w:rsidP="00DC138C">
      <w:pPr>
        <w:pStyle w:val="References"/>
        <w:rPr>
          <w:lang w:val="ru-RU"/>
        </w:rPr>
      </w:pPr>
    </w:p>
    <w:p w:rsidR="005D5ADD" w:rsidRPr="005D5ADD" w:rsidRDefault="005D5ADD" w:rsidP="005D5ADD">
      <w:pPr>
        <w:pStyle w:val="Authors"/>
      </w:pPr>
      <w:r>
        <w:rPr>
          <w:lang w:val="en-US"/>
        </w:rPr>
        <w:t>M</w:t>
      </w:r>
      <w:r w:rsidRPr="005D5ADD">
        <w:t xml:space="preserve">. </w:t>
      </w:r>
      <w:r>
        <w:rPr>
          <w:lang w:val="en-US"/>
        </w:rPr>
        <w:t>M</w:t>
      </w:r>
      <w:r w:rsidRPr="005D5ADD">
        <w:t xml:space="preserve">. </w:t>
      </w:r>
      <w:r>
        <w:rPr>
          <w:lang w:val="en-US"/>
        </w:rPr>
        <w:t>MEKHANIKOV</w:t>
      </w:r>
    </w:p>
    <w:p w:rsidR="005D5ADD" w:rsidRPr="005D5ADD" w:rsidRDefault="005D5ADD" w:rsidP="005D5ADD">
      <w:pPr>
        <w:pStyle w:val="Papername"/>
      </w:pPr>
      <w:r w:rsidRPr="003F1F15">
        <w:t xml:space="preserve">How to write </w:t>
      </w:r>
      <w:r>
        <w:t>the</w:t>
      </w:r>
      <w:r w:rsidRPr="003F1F15">
        <w:t xml:space="preserve"> paper to </w:t>
      </w:r>
      <w:r>
        <w:t>“Mechanics”</w:t>
      </w:r>
      <w:r w:rsidRPr="003F1F15">
        <w:t xml:space="preserve"> scientific papers</w:t>
      </w:r>
      <w:r w:rsidRPr="005D5ADD">
        <w:t xml:space="preserve"> </w:t>
      </w:r>
    </w:p>
    <w:p w:rsidR="005D5ADD" w:rsidRPr="003F1F15" w:rsidRDefault="005D5ADD" w:rsidP="005D5ADD">
      <w:pPr>
        <w:pStyle w:val="Annotation"/>
      </w:pPr>
      <w:r w:rsidRPr="003F1F15">
        <w:t>Annotation annotation annotation annotation annotation annotation annotation annot</w:t>
      </w:r>
      <w:r w:rsidRPr="003F1F15">
        <w:t>a</w:t>
      </w:r>
      <w:r w:rsidRPr="003F1F15">
        <w:t>tion annotation annotation annotation annotation annotation annotation annotation annot</w:t>
      </w:r>
      <w:r w:rsidRPr="003F1F15">
        <w:t>a</w:t>
      </w:r>
      <w:r w:rsidRPr="003F1F15">
        <w:t>tion annotation.</w:t>
      </w:r>
    </w:p>
    <w:sectPr w:rsidR="005D5ADD" w:rsidRPr="003F1F15" w:rsidSect="00D13EF5">
      <w:pgSz w:w="8392" w:h="11907" w:code="11"/>
      <w:pgMar w:top="964" w:right="851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626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21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A88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CAA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CB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A0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5A5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6F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0A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4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3"/>
    <w:rsid w:val="0002058A"/>
    <w:rsid w:val="000308DF"/>
    <w:rsid w:val="0004332A"/>
    <w:rsid w:val="00153ACA"/>
    <w:rsid w:val="001B1F82"/>
    <w:rsid w:val="001E12E6"/>
    <w:rsid w:val="001E2EAA"/>
    <w:rsid w:val="00243BA2"/>
    <w:rsid w:val="002D0663"/>
    <w:rsid w:val="003036D0"/>
    <w:rsid w:val="00350DCA"/>
    <w:rsid w:val="003632B2"/>
    <w:rsid w:val="00384736"/>
    <w:rsid w:val="00393329"/>
    <w:rsid w:val="003C2E05"/>
    <w:rsid w:val="003D5289"/>
    <w:rsid w:val="003F1F15"/>
    <w:rsid w:val="00435C90"/>
    <w:rsid w:val="004461C8"/>
    <w:rsid w:val="00446BE8"/>
    <w:rsid w:val="004A2AA8"/>
    <w:rsid w:val="004F4823"/>
    <w:rsid w:val="00513853"/>
    <w:rsid w:val="00513A69"/>
    <w:rsid w:val="005A41C5"/>
    <w:rsid w:val="005A53B2"/>
    <w:rsid w:val="005C58F0"/>
    <w:rsid w:val="005D5ADD"/>
    <w:rsid w:val="0061197D"/>
    <w:rsid w:val="006259FC"/>
    <w:rsid w:val="006E7F95"/>
    <w:rsid w:val="00706C17"/>
    <w:rsid w:val="007A73FB"/>
    <w:rsid w:val="007C1A32"/>
    <w:rsid w:val="007D2D9C"/>
    <w:rsid w:val="007D7DC5"/>
    <w:rsid w:val="007E7806"/>
    <w:rsid w:val="00843CE7"/>
    <w:rsid w:val="008F7BC4"/>
    <w:rsid w:val="00971D8A"/>
    <w:rsid w:val="009C0DCD"/>
    <w:rsid w:val="00A029DF"/>
    <w:rsid w:val="00A873C0"/>
    <w:rsid w:val="00A950A1"/>
    <w:rsid w:val="00A967CB"/>
    <w:rsid w:val="00AA2368"/>
    <w:rsid w:val="00B95FCF"/>
    <w:rsid w:val="00BC7E8E"/>
    <w:rsid w:val="00BE3F88"/>
    <w:rsid w:val="00C137B2"/>
    <w:rsid w:val="00C140E2"/>
    <w:rsid w:val="00C24D94"/>
    <w:rsid w:val="00C33346"/>
    <w:rsid w:val="00C35353"/>
    <w:rsid w:val="00C77446"/>
    <w:rsid w:val="00C92F5D"/>
    <w:rsid w:val="00CD3DBF"/>
    <w:rsid w:val="00D13EF5"/>
    <w:rsid w:val="00D55CCE"/>
    <w:rsid w:val="00D75C35"/>
    <w:rsid w:val="00DA1514"/>
    <w:rsid w:val="00DA19D8"/>
    <w:rsid w:val="00DC08D1"/>
    <w:rsid w:val="00DC138C"/>
    <w:rsid w:val="00E51E85"/>
    <w:rsid w:val="00E70F5F"/>
    <w:rsid w:val="00EC111A"/>
    <w:rsid w:val="00ED2380"/>
    <w:rsid w:val="00F23F34"/>
    <w:rsid w:val="00FD7C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9F80-5A8B-4461-AD96-B5714586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A2"/>
    <w:pPr>
      <w:ind w:firstLine="284"/>
      <w:jc w:val="both"/>
    </w:pPr>
    <w:rPr>
      <w:rFonts w:ascii="Times New Roman" w:hAnsi="Times New Roman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D13E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E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rsid w:val="00C7744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C">
    <w:name w:val="UDC"/>
    <w:basedOn w:val="a"/>
    <w:rsid w:val="00513A69"/>
    <w:pPr>
      <w:spacing w:after="120"/>
      <w:ind w:firstLine="0"/>
    </w:pPr>
  </w:style>
  <w:style w:type="paragraph" w:customStyle="1" w:styleId="Authors">
    <w:name w:val="Authors"/>
    <w:basedOn w:val="a"/>
    <w:qFormat/>
    <w:rsid w:val="00513A69"/>
    <w:pPr>
      <w:spacing w:after="120"/>
      <w:ind w:firstLine="0"/>
    </w:pPr>
    <w:rPr>
      <w:i/>
      <w:caps/>
    </w:rPr>
  </w:style>
  <w:style w:type="paragraph" w:customStyle="1" w:styleId="Text">
    <w:name w:val="Text"/>
    <w:basedOn w:val="a"/>
    <w:qFormat/>
    <w:rsid w:val="00243BA2"/>
    <w:rPr>
      <w:lang w:val="en-US"/>
    </w:rPr>
  </w:style>
  <w:style w:type="paragraph" w:customStyle="1" w:styleId="Figure">
    <w:name w:val="Figure"/>
    <w:basedOn w:val="a"/>
    <w:qFormat/>
    <w:rsid w:val="005A41C5"/>
    <w:pPr>
      <w:spacing w:before="60" w:after="120"/>
      <w:ind w:firstLine="0"/>
      <w:jc w:val="center"/>
    </w:pPr>
    <w:rPr>
      <w:sz w:val="18"/>
    </w:rPr>
  </w:style>
  <w:style w:type="paragraph" w:customStyle="1" w:styleId="Tables">
    <w:name w:val="Tables"/>
    <w:basedOn w:val="Figure"/>
    <w:qFormat/>
    <w:rsid w:val="00243BA2"/>
  </w:style>
  <w:style w:type="paragraph" w:customStyle="1" w:styleId="References">
    <w:name w:val="References"/>
    <w:basedOn w:val="a"/>
    <w:qFormat/>
    <w:rsid w:val="00DC138C"/>
    <w:rPr>
      <w:sz w:val="18"/>
      <w:szCs w:val="20"/>
      <w:lang w:val="en-US"/>
    </w:rPr>
  </w:style>
  <w:style w:type="paragraph" w:customStyle="1" w:styleId="Authoraffiliation">
    <w:name w:val="Author affiliation"/>
    <w:basedOn w:val="Authors"/>
    <w:rsid w:val="00513A69"/>
    <w:rPr>
      <w:caps w:val="0"/>
      <w:lang w:val="en-US"/>
    </w:rPr>
  </w:style>
  <w:style w:type="paragraph" w:customStyle="1" w:styleId="Papername">
    <w:name w:val="Paper name"/>
    <w:basedOn w:val="a"/>
    <w:qFormat/>
    <w:rsid w:val="00384736"/>
    <w:pPr>
      <w:suppressAutoHyphens/>
      <w:spacing w:after="120"/>
      <w:ind w:firstLine="0"/>
      <w:jc w:val="left"/>
    </w:pPr>
    <w:rPr>
      <w:b/>
      <w:caps/>
      <w:szCs w:val="20"/>
      <w:lang w:val="en-US"/>
    </w:rPr>
  </w:style>
  <w:style w:type="paragraph" w:customStyle="1" w:styleId="Annotation">
    <w:name w:val="Annotation"/>
    <w:basedOn w:val="a"/>
    <w:qFormat/>
    <w:rsid w:val="00C92F5D"/>
    <w:pPr>
      <w:spacing w:after="120"/>
    </w:pPr>
    <w:rPr>
      <w:sz w:val="18"/>
      <w:szCs w:val="20"/>
      <w:lang w:val="en-US"/>
    </w:rPr>
  </w:style>
  <w:style w:type="paragraph" w:customStyle="1" w:styleId="FigureName">
    <w:name w:val="Figure Name"/>
    <w:basedOn w:val="Figure"/>
    <w:rsid w:val="003036D0"/>
  </w:style>
  <w:style w:type="paragraph" w:customStyle="1" w:styleId="Formulas">
    <w:name w:val="Formulas"/>
    <w:basedOn w:val="Text"/>
    <w:qFormat/>
    <w:rsid w:val="003C2E05"/>
    <w:pPr>
      <w:spacing w:before="60" w:after="60"/>
      <w:ind w:firstLine="0"/>
      <w:jc w:val="right"/>
    </w:pPr>
  </w:style>
  <w:style w:type="paragraph" w:customStyle="1" w:styleId="REFERENCES0">
    <w:name w:val="REFERENCES"/>
    <w:basedOn w:val="Text"/>
    <w:rsid w:val="00DC138C"/>
    <w:pPr>
      <w:spacing w:before="120" w:after="60"/>
    </w:pPr>
    <w:rPr>
      <w:b/>
    </w:rPr>
  </w:style>
  <w:style w:type="paragraph" w:customStyle="1" w:styleId="a4">
    <w:name w:val=" Знак"/>
    <w:basedOn w:val="a"/>
    <w:autoRedefine/>
    <w:rsid w:val="0039332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73;&#1084;&#1077;&#1085;%20&#1076;&#1072;&#1085;&#1085;&#1099;&#1084;&#1080;\&#1055;&#1086;&#1076;&#1088;&#1072;&#1079;&#1076;&#1077;&#1083;&#1077;&#1085;&#1080;&#1103;\&#1054;&#1090;&#1076;&#1077;&#1083;%20&#1050;&#1072;&#1095;&#1077;&#1089;&#1090;&#1074;&#1072;%20&#1080;%20&#1048;&#1054;&#1059;&#1055;\UD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UDC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UDC</vt:lpstr>
    </vt:vector>
  </TitlesOfParts>
  <Company>BelSUT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UDC</dc:title>
  <dc:subject/>
  <dc:creator>Модина Татьяна</dc:creator>
  <cp:keywords/>
  <dc:description/>
  <cp:lastModifiedBy>Татьяна Модина</cp:lastModifiedBy>
  <cp:revision>1</cp:revision>
  <cp:lastPrinted>1601-01-01T00:00:00Z</cp:lastPrinted>
  <dcterms:created xsi:type="dcterms:W3CDTF">2019-09-11T13:50:00Z</dcterms:created>
  <dcterms:modified xsi:type="dcterms:W3CDTF">2019-09-11T13:51:00Z</dcterms:modified>
</cp:coreProperties>
</file>