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AE" w:rsidRDefault="00EC79AE">
      <w:pPr>
        <w:pStyle w:val="newncpi0"/>
        <w:jc w:val="center"/>
      </w:pPr>
      <w:bookmarkStart w:id="0" w:name="_GoBack"/>
      <w:bookmarkEnd w:id="0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EC79AE" w:rsidRDefault="00EC79AE">
      <w:pPr>
        <w:pStyle w:val="newncpi"/>
        <w:ind w:firstLine="0"/>
        <w:jc w:val="center"/>
      </w:pPr>
      <w:r>
        <w:rPr>
          <w:rStyle w:val="datepr"/>
        </w:rPr>
        <w:t>11 марта 2004 г.</w:t>
      </w:r>
      <w:r>
        <w:rPr>
          <w:rStyle w:val="number"/>
        </w:rPr>
        <w:t xml:space="preserve"> № 1</w:t>
      </w:r>
    </w:p>
    <w:p w:rsidR="00EC79AE" w:rsidRDefault="00EC79AE">
      <w:pPr>
        <w:pStyle w:val="title"/>
      </w:pPr>
      <w:r>
        <w:t>О мерах по укреплению общественной безопасности и дисциплины</w:t>
      </w:r>
    </w:p>
    <w:p w:rsidR="00EC79AE" w:rsidRDefault="00EC79AE">
      <w:pPr>
        <w:pStyle w:val="changei"/>
      </w:pPr>
      <w:r>
        <w:t>Изменения и дополнения:</w:t>
      </w:r>
    </w:p>
    <w:p w:rsidR="00EC79AE" w:rsidRDefault="00EC79AE">
      <w:pPr>
        <w:pStyle w:val="changeadd"/>
      </w:pPr>
      <w:r>
        <w:t>Указ Президента Республики Беларусь от 12 октября 2015 г. № 420 (Национальный правовой Интернет-портал Республики Беларусь, 13.10.2015, 1/16057) &lt;P31500420&gt;</w:t>
      </w:r>
    </w:p>
    <w:p w:rsidR="00EC79AE" w:rsidRDefault="00EC79AE">
      <w:pPr>
        <w:pStyle w:val="newncpi"/>
      </w:pPr>
      <w:r>
        <w:t> </w:t>
      </w:r>
    </w:p>
    <w:p w:rsidR="00EC79AE" w:rsidRDefault="00EC79AE">
      <w:pPr>
        <w:pStyle w:val="newncpi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EC79AE" w:rsidRDefault="00EC79AE">
      <w:pPr>
        <w:pStyle w:val="newncpi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EC79AE" w:rsidRDefault="00EC79AE">
      <w:pPr>
        <w:pStyle w:val="newncpi"/>
      </w:pPr>
      <w: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>
        <w:t>расхлябанности</w:t>
      </w:r>
      <w:proofErr w:type="gramEnd"/>
      <w: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EC79AE" w:rsidRDefault="00EC79AE">
      <w:pPr>
        <w:pStyle w:val="newncpi"/>
      </w:pPr>
      <w:proofErr w:type="gramStart"/>
      <w: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EC79AE" w:rsidRDefault="00EC79AE">
      <w:pPr>
        <w:pStyle w:val="newncpi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«остаточному» принципу.</w:t>
      </w:r>
    </w:p>
    <w:p w:rsidR="00EC79AE" w:rsidRDefault="00EC79AE">
      <w:pPr>
        <w:pStyle w:val="newncpi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EC79AE" w:rsidRDefault="00EC79AE">
      <w:pPr>
        <w:pStyle w:val="newncpi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EC79AE" w:rsidRDefault="00EC79AE">
      <w:pPr>
        <w:pStyle w:val="point"/>
      </w:pPr>
      <w:r>
        <w:t>1. Руководителям государственных органов, иных организаций независимо от форм собственности:</w:t>
      </w:r>
    </w:p>
    <w:p w:rsidR="00EC79AE" w:rsidRDefault="00EC79AE">
      <w:pPr>
        <w:pStyle w:val="underpoint"/>
      </w:pPr>
      <w:proofErr w:type="gramStart"/>
      <w:r>
        <w:t xml:space="preserve">1.1. 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</w:t>
      </w:r>
      <w:proofErr w:type="spellStart"/>
      <w:r>
        <w:t>правопослушного</w:t>
      </w:r>
      <w:proofErr w:type="spellEnd"/>
      <w:r>
        <w:t xml:space="preserve">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EC79AE" w:rsidRDefault="00EC79AE">
      <w:pPr>
        <w:pStyle w:val="underpoint"/>
      </w:pPr>
      <w:proofErr w:type="gramStart"/>
      <w:r>
        <w:t xml:space="preserve"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</w:t>
      </w:r>
      <w:r>
        <w:lastRenderedPageBreak/>
        <w:t>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>
        <w:t xml:space="preserve"> наличия наркотических средств или других веществ в биологических образцах;</w:t>
      </w:r>
    </w:p>
    <w:p w:rsidR="00EC79AE" w:rsidRDefault="00EC79AE">
      <w:pPr>
        <w:pStyle w:val="underpoint"/>
      </w:pPr>
      <w:r>
        <w:t xml:space="preserve">1.3. для повышения безопасности транспортной деятельности неукоснительно проводить в установленном порядке </w:t>
      </w:r>
      <w:proofErr w:type="spellStart"/>
      <w:r>
        <w:t>предрейсовые</w:t>
      </w:r>
      <w:proofErr w:type="spellEnd"/>
      <w:r>
        <w:t xml:space="preserve">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>
        <w:t>средств</w:t>
      </w:r>
      <w:proofErr w:type="gramEnd"/>
      <w: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EC79AE" w:rsidRDefault="00EC79AE">
      <w:pPr>
        <w:pStyle w:val="underpoint"/>
      </w:pPr>
      <w:r>
        <w:t xml:space="preserve">1.4. 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>
        <w:t>за</w:t>
      </w:r>
      <w:proofErr w:type="gramEnd"/>
      <w:r>
        <w:t>:</w:t>
      </w:r>
    </w:p>
    <w:p w:rsidR="00EC79AE" w:rsidRDefault="00EC79AE">
      <w:pPr>
        <w:pStyle w:val="newncpi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EC79AE" w:rsidRDefault="00EC79AE">
      <w:pPr>
        <w:pStyle w:val="newncpi"/>
      </w:pPr>
      <w:r>
        <w:t>нарушение требований по охране труда, повлекшее увечье или смерть других работников;</w:t>
      </w:r>
    </w:p>
    <w:p w:rsidR="00EC79AE" w:rsidRDefault="00EC79AE">
      <w:pPr>
        <w:pStyle w:val="underpoint"/>
      </w:pPr>
      <w:r>
        <w:t>1.5. 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EC79AE" w:rsidRDefault="00EC79AE">
      <w:pPr>
        <w:pStyle w:val="underpoint"/>
      </w:pPr>
      <w:r>
        <w:t>1.6. 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EC79AE" w:rsidRDefault="00EC79AE">
      <w:pPr>
        <w:pStyle w:val="underpoint"/>
      </w:pPr>
      <w:r>
        <w:t>1.7. 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EC79AE" w:rsidRDefault="00EC79AE">
      <w:pPr>
        <w:pStyle w:val="underpoint"/>
      </w:pPr>
      <w:r>
        <w:t>1.8. 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EC79AE" w:rsidRDefault="00EC79AE">
      <w:pPr>
        <w:pStyle w:val="underpoint"/>
      </w:pPr>
      <w:r>
        <w:t xml:space="preserve">1.9. 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>
        <w:t>заинтересованными</w:t>
      </w:r>
      <w:proofErr w:type="gramEnd"/>
      <w: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 – на руководителей органов внутренних дел.</w:t>
      </w:r>
    </w:p>
    <w:p w:rsidR="00EC79AE" w:rsidRDefault="00EC79AE">
      <w:pPr>
        <w:pStyle w:val="point"/>
      </w:pPr>
      <w:r>
        <w:t>2. Совету Министров Республики Беларусь:</w:t>
      </w:r>
    </w:p>
    <w:p w:rsidR="00EC79AE" w:rsidRDefault="00EC79AE">
      <w:pPr>
        <w:pStyle w:val="underpoint"/>
      </w:pPr>
      <w:r>
        <w:t xml:space="preserve">2.1. до 1 января 2016 г. совместно с заинтересованными государственными органами и организациями изучить вопросы и принять меры </w:t>
      </w:r>
      <w:proofErr w:type="gramStart"/>
      <w:r>
        <w:t>по</w:t>
      </w:r>
      <w:proofErr w:type="gramEnd"/>
      <w:r>
        <w:t>:</w:t>
      </w:r>
    </w:p>
    <w:p w:rsidR="00EC79AE" w:rsidRDefault="00EC79AE">
      <w:pPr>
        <w:pStyle w:val="newncpi"/>
      </w:pPr>
      <w:r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законодательства об охране труда;</w:t>
      </w:r>
    </w:p>
    <w:p w:rsidR="00EC79AE" w:rsidRDefault="00EC79AE">
      <w:pPr>
        <w:pStyle w:val="newncpi"/>
      </w:pPr>
      <w:r>
        <w:t xml:space="preserve"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</w:t>
      </w:r>
      <w:r>
        <w:lastRenderedPageBreak/>
        <w:t>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EC79AE" w:rsidRDefault="00EC79AE">
      <w:pPr>
        <w:pStyle w:val="newncpi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EC79AE" w:rsidRDefault="00EC79AE">
      <w:pPr>
        <w:pStyle w:val="newncpi"/>
      </w:pPr>
      <w:r>
        <w:t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EC79AE" w:rsidRDefault="00EC79AE">
      <w:pPr>
        <w:pStyle w:val="newncpi"/>
      </w:pPr>
      <w:r>
        <w:t xml:space="preserve">усилению </w:t>
      </w:r>
      <w:proofErr w:type="gramStart"/>
      <w:r>
        <w:t>контроля за</w:t>
      </w:r>
      <w:proofErr w:type="gramEnd"/>
      <w:r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EC79AE" w:rsidRDefault="00EC79AE">
      <w:pPr>
        <w:pStyle w:val="newncpi"/>
      </w:pPr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EC79AE" w:rsidRDefault="00EC79AE">
      <w:pPr>
        <w:pStyle w:val="newncpi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EC79AE" w:rsidRDefault="00EC79AE">
      <w:pPr>
        <w:pStyle w:val="newncpi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EC79AE" w:rsidRDefault="00EC79AE">
      <w:pPr>
        <w:pStyle w:val="underpoint"/>
      </w:pPr>
      <w:r>
        <w:t>2.2. до 1 февраля 2016 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EC79AE" w:rsidRDefault="00EC79AE">
      <w:pPr>
        <w:pStyle w:val="underpoint"/>
      </w:pPr>
      <w:r>
        <w:t>2.3. при подготовке проекта Государственной программы социально-экономического развития Республики Беларусь на 2016–2020 годы предусмотреть в нем основные направления по обеспечению безопасности жизнедеятельности населения;</w:t>
      </w:r>
    </w:p>
    <w:p w:rsidR="00EC79AE" w:rsidRDefault="00EC79AE">
      <w:pPr>
        <w:pStyle w:val="underpoint"/>
      </w:pPr>
      <w:r>
        <w:t>2.4. принять меры по повышению качества обучения населения вопросам безопасности жизнедеятельности, в том числе путем включения дисциплины «Основы безопасности жизнедеятельности»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EC79AE" w:rsidRDefault="00EC79AE">
      <w:pPr>
        <w:pStyle w:val="point"/>
      </w:pPr>
      <w:r>
        <w:t>3. Государственным органам:</w:t>
      </w:r>
    </w:p>
    <w:p w:rsidR="00EC79AE" w:rsidRDefault="00EC79AE">
      <w:pPr>
        <w:pStyle w:val="underpoint"/>
      </w:pPr>
      <w:r>
        <w:t>3.1. 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EC79AE" w:rsidRDefault="00EC79AE">
      <w:pPr>
        <w:pStyle w:val="newncpi"/>
      </w:pPr>
      <w:r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EC79AE" w:rsidRDefault="00EC79AE">
      <w:pPr>
        <w:pStyle w:val="newncpi"/>
      </w:pPr>
      <w:proofErr w:type="gramStart"/>
      <w:r>
        <w:t xml:space="preserve"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</w:t>
      </w:r>
      <w:r>
        <w:lastRenderedPageBreak/>
        <w:t>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EC79AE" w:rsidRDefault="00EC79AE">
      <w:pPr>
        <w:pStyle w:val="underpoint"/>
      </w:pPr>
      <w:r>
        <w:t>3.2. 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EC79AE" w:rsidRDefault="00EC79AE">
      <w:pPr>
        <w:pStyle w:val="point"/>
      </w:pPr>
      <w:r>
        <w:t>4. 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EC79AE" w:rsidRDefault="00EC79AE">
      <w:pPr>
        <w:pStyle w:val="point"/>
      </w:pPr>
      <w:r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</w:p>
    <w:p w:rsidR="00EC79AE" w:rsidRDefault="00EC79AE">
      <w:pPr>
        <w:pStyle w:val="point"/>
      </w:pPr>
      <w:r>
        <w:t>6. </w:t>
      </w:r>
      <w:proofErr w:type="gramStart"/>
      <w:r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>
        <w:t xml:space="preserve"> и вовлечения граждан в занятия физической культурой и спортом, последствий для здоровья </w:t>
      </w:r>
      <w:proofErr w:type="spellStart"/>
      <w:r>
        <w:t>табакокурения</w:t>
      </w:r>
      <w:proofErr w:type="spellEnd"/>
      <w:r>
        <w:t>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EC79AE" w:rsidRDefault="00EC79AE">
      <w:pPr>
        <w:pStyle w:val="point"/>
      </w:pPr>
      <w:r>
        <w:t>7. Министерству транспорта и коммуникаций, Министерству внутренних дел:</w:t>
      </w:r>
    </w:p>
    <w:p w:rsidR="00EC79AE" w:rsidRDefault="00EC79AE">
      <w:pPr>
        <w:pStyle w:val="underpoint"/>
      </w:pPr>
      <w:r>
        <w:t>7.1. 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EC79AE" w:rsidRDefault="00EC79AE">
      <w:pPr>
        <w:pStyle w:val="underpoint"/>
      </w:pPr>
      <w:r>
        <w:t>7.2. 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EC79AE" w:rsidRDefault="00EC79AE">
      <w:pPr>
        <w:pStyle w:val="point"/>
      </w:pPr>
      <w:r>
        <w:t>8. </w:t>
      </w:r>
      <w:proofErr w:type="gramStart"/>
      <w:r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EC79AE" w:rsidRDefault="00EC79AE">
      <w:pPr>
        <w:pStyle w:val="point"/>
      </w:pPr>
      <w:r>
        <w:t xml:space="preserve">9. Государственному комитету по стандартизации, Министерству архитектуры и строительства обеспечить </w:t>
      </w:r>
      <w:proofErr w:type="gramStart"/>
      <w:r>
        <w:t>контроль за</w:t>
      </w:r>
      <w:proofErr w:type="gramEnd"/>
      <w: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EC79AE" w:rsidRDefault="00EC79AE">
      <w:pPr>
        <w:pStyle w:val="point"/>
      </w:pPr>
      <w:r>
        <w:t xml:space="preserve">10. Облисполкомам и Минскому горисполкому до 1 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</w:t>
      </w:r>
      <w:r>
        <w:lastRenderedPageBreak/>
        <w:t>безопасности производственной деятельности. Результаты этой работы ежегодно рассматривать на заседаниях исполкомов.</w:t>
      </w:r>
    </w:p>
    <w:p w:rsidR="00EC79AE" w:rsidRDefault="00EC79AE">
      <w:pPr>
        <w:pStyle w:val="point"/>
      </w:pPr>
      <w:r>
        <w:t xml:space="preserve">11. Республиканскому государственно-общественному объединению «Белорусское республиканское общество спасания на водах» принять дополнительные меры по обеспечению </w:t>
      </w:r>
      <w:proofErr w:type="gramStart"/>
      <w:r>
        <w:t>контроля за</w:t>
      </w:r>
      <w:proofErr w:type="gramEnd"/>
      <w: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EC79AE" w:rsidRDefault="00EC79AE">
      <w:pPr>
        <w:pStyle w:val="point"/>
      </w:pPr>
      <w:r>
        <w:t xml:space="preserve">12. Федерации профсоюзов Беларуси рекомендовать повысить эффективность общественного </w:t>
      </w:r>
      <w:proofErr w:type="gramStart"/>
      <w:r>
        <w:t>контроля за</w:t>
      </w:r>
      <w:proofErr w:type="gramEnd"/>
      <w:r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EC79AE" w:rsidRDefault="00EC79AE">
      <w:pPr>
        <w:pStyle w:val="point"/>
      </w:pPr>
      <w:r>
        <w:t>13. </w:t>
      </w:r>
      <w:proofErr w:type="gramStart"/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EC79AE" w:rsidRDefault="00EC79AE">
      <w:pPr>
        <w:pStyle w:val="point"/>
      </w:pPr>
      <w:r>
        <w:t>14. 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</w:p>
    <w:p w:rsidR="00EC79AE" w:rsidRDefault="00EC79AE">
      <w:pPr>
        <w:pStyle w:val="point"/>
      </w:pPr>
      <w:r>
        <w:t>15. 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 – на Совет Министров Республики Беларусь, а на территориальном уровне – на облисполкомы и Минский горисполком.</w:t>
      </w:r>
    </w:p>
    <w:p w:rsidR="00EC79AE" w:rsidRDefault="00EC79AE">
      <w:pPr>
        <w:pStyle w:val="point"/>
      </w:pPr>
      <w:r>
        <w:t>16. Государственному секретариату Совета Безопасности Республики Беларусь ежегодно до 1 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EC79AE" w:rsidRDefault="00EC79A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EC79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9AE" w:rsidRDefault="00EC79A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9AE" w:rsidRDefault="00EC79A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C79AE" w:rsidRDefault="00EC79AE">
      <w:pPr>
        <w:pStyle w:val="newncpi"/>
      </w:pPr>
      <w:r>
        <w:t> </w:t>
      </w:r>
    </w:p>
    <w:p w:rsidR="00B846F1" w:rsidRDefault="00B846F1"/>
    <w:sectPr w:rsidR="00B846F1" w:rsidSect="00EC7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0D" w:rsidRDefault="00E4520D" w:rsidP="00EC79AE">
      <w:pPr>
        <w:spacing w:after="0" w:line="240" w:lineRule="auto"/>
      </w:pPr>
      <w:r>
        <w:separator/>
      </w:r>
    </w:p>
  </w:endnote>
  <w:endnote w:type="continuationSeparator" w:id="0">
    <w:p w:rsidR="00E4520D" w:rsidRDefault="00E4520D" w:rsidP="00EC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AE" w:rsidRDefault="00EC79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AE" w:rsidRDefault="00EC79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EC79AE" w:rsidTr="00EC79AE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C79AE" w:rsidRDefault="00EC79A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CDF3F51" wp14:editId="7B8CF025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C79AE" w:rsidRPr="00EC79AE" w:rsidRDefault="00EC79A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C79AE" w:rsidRPr="00EC79AE" w:rsidRDefault="00EC79AE" w:rsidP="00EC79A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12.12.2017</w:t>
          </w:r>
        </w:p>
      </w:tc>
    </w:tr>
    <w:tr w:rsidR="00EC79AE" w:rsidTr="00EC79AE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C79AE" w:rsidRDefault="00EC79AE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79AE" w:rsidRPr="00EC79AE" w:rsidRDefault="00EC79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79AE" w:rsidRDefault="00EC79AE">
          <w:pPr>
            <w:pStyle w:val="a5"/>
          </w:pPr>
        </w:p>
      </w:tc>
    </w:tr>
  </w:tbl>
  <w:p w:rsidR="00EC79AE" w:rsidRDefault="00EC7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0D" w:rsidRDefault="00E4520D" w:rsidP="00EC79AE">
      <w:pPr>
        <w:spacing w:after="0" w:line="240" w:lineRule="auto"/>
      </w:pPr>
      <w:r>
        <w:separator/>
      </w:r>
    </w:p>
  </w:footnote>
  <w:footnote w:type="continuationSeparator" w:id="0">
    <w:p w:rsidR="00E4520D" w:rsidRDefault="00E4520D" w:rsidP="00EC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AE" w:rsidRDefault="00EC79AE" w:rsidP="000704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AE" w:rsidRDefault="00EC7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AE" w:rsidRPr="00EC79AE" w:rsidRDefault="00EC79AE" w:rsidP="000704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79AE">
      <w:rPr>
        <w:rStyle w:val="a7"/>
        <w:rFonts w:ascii="Times New Roman" w:hAnsi="Times New Roman" w:cs="Times New Roman"/>
        <w:sz w:val="24"/>
      </w:rPr>
      <w:fldChar w:fldCharType="begin"/>
    </w:r>
    <w:r w:rsidRPr="00EC79A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79A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EC79AE">
      <w:rPr>
        <w:rStyle w:val="a7"/>
        <w:rFonts w:ascii="Times New Roman" w:hAnsi="Times New Roman" w:cs="Times New Roman"/>
        <w:sz w:val="24"/>
      </w:rPr>
      <w:fldChar w:fldCharType="end"/>
    </w:r>
  </w:p>
  <w:p w:rsidR="00EC79AE" w:rsidRPr="00EC79AE" w:rsidRDefault="00EC79A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AE" w:rsidRDefault="00EC7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AE"/>
    <w:rsid w:val="00B846F1"/>
    <w:rsid w:val="00E4520D"/>
    <w:rsid w:val="00E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79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C79A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79A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79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79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79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79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79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79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79A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9AE"/>
  </w:style>
  <w:style w:type="paragraph" w:styleId="a5">
    <w:name w:val="footer"/>
    <w:basedOn w:val="a"/>
    <w:link w:val="a6"/>
    <w:uiPriority w:val="99"/>
    <w:unhideWhenUsed/>
    <w:rsid w:val="00E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9AE"/>
  </w:style>
  <w:style w:type="character" w:styleId="a7">
    <w:name w:val="page number"/>
    <w:basedOn w:val="a0"/>
    <w:uiPriority w:val="99"/>
    <w:semiHidden/>
    <w:unhideWhenUsed/>
    <w:rsid w:val="00EC79AE"/>
  </w:style>
  <w:style w:type="table" w:styleId="a8">
    <w:name w:val="Table Grid"/>
    <w:basedOn w:val="a1"/>
    <w:uiPriority w:val="59"/>
    <w:rsid w:val="00EC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79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C79A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79A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7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79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79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79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79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79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79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79A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9AE"/>
  </w:style>
  <w:style w:type="paragraph" w:styleId="a5">
    <w:name w:val="footer"/>
    <w:basedOn w:val="a"/>
    <w:link w:val="a6"/>
    <w:uiPriority w:val="99"/>
    <w:unhideWhenUsed/>
    <w:rsid w:val="00E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9AE"/>
  </w:style>
  <w:style w:type="character" w:styleId="a7">
    <w:name w:val="page number"/>
    <w:basedOn w:val="a0"/>
    <w:uiPriority w:val="99"/>
    <w:semiHidden/>
    <w:unhideWhenUsed/>
    <w:rsid w:val="00EC79AE"/>
  </w:style>
  <w:style w:type="table" w:styleId="a8">
    <w:name w:val="Table Grid"/>
    <w:basedOn w:val="a1"/>
    <w:uiPriority w:val="59"/>
    <w:rsid w:val="00EC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1778</Words>
  <Characters>14390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2017-12-12T12:27:00Z</dcterms:created>
  <dcterms:modified xsi:type="dcterms:W3CDTF">2017-12-12T12:29:00Z</dcterms:modified>
</cp:coreProperties>
</file>