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99"/>
        <w:gridCol w:w="3655"/>
        <w:gridCol w:w="2417"/>
      </w:tblGrid>
      <w:tr w:rsidR="00AF791E" w:rsidRPr="001E2EEE" w:rsidTr="00AF791E">
        <w:tc>
          <w:tcPr>
            <w:tcW w:w="3499" w:type="dxa"/>
          </w:tcPr>
          <w:p w:rsidR="00AF791E" w:rsidRPr="001E2EEE" w:rsidRDefault="00AF7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EEE">
              <w:rPr>
                <w:rFonts w:ascii="Times New Roman" w:hAnsi="Times New Roman" w:cs="Times New Roman"/>
                <w:sz w:val="28"/>
                <w:szCs w:val="28"/>
              </w:rPr>
              <w:t>Название специализированного модуля (дисциплины) по выбору студента</w:t>
            </w:r>
          </w:p>
        </w:tc>
        <w:tc>
          <w:tcPr>
            <w:tcW w:w="3655" w:type="dxa"/>
          </w:tcPr>
          <w:p w:rsidR="00AF791E" w:rsidRPr="001E2EEE" w:rsidRDefault="00AF791E" w:rsidP="005F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EEE">
              <w:rPr>
                <w:rFonts w:ascii="Times New Roman" w:hAnsi="Times New Roman" w:cs="Times New Roman"/>
                <w:sz w:val="28"/>
                <w:szCs w:val="28"/>
              </w:rPr>
              <w:t>Иностранный язык (факультатив)</w:t>
            </w:r>
          </w:p>
        </w:tc>
        <w:tc>
          <w:tcPr>
            <w:tcW w:w="2417" w:type="dxa"/>
          </w:tcPr>
          <w:p w:rsidR="00AF791E" w:rsidRPr="001E2EEE" w:rsidRDefault="00AF791E" w:rsidP="005F3E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91E" w:rsidRPr="001E2EEE" w:rsidTr="00AF791E">
        <w:tc>
          <w:tcPr>
            <w:tcW w:w="3499" w:type="dxa"/>
          </w:tcPr>
          <w:p w:rsidR="00AF791E" w:rsidRPr="001E2EEE" w:rsidRDefault="00AF7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EEE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3655" w:type="dxa"/>
          </w:tcPr>
          <w:p w:rsidR="00AF791E" w:rsidRPr="001E2EEE" w:rsidRDefault="00AF791E" w:rsidP="00AF791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EEE">
              <w:rPr>
                <w:rFonts w:ascii="Times New Roman" w:eastAsia="Calibri" w:hAnsi="Times New Roman" w:cs="Times New Roman"/>
                <w:sz w:val="28"/>
                <w:szCs w:val="28"/>
              </w:rPr>
              <w:t>Курс обучения</w:t>
            </w:r>
          </w:p>
        </w:tc>
        <w:tc>
          <w:tcPr>
            <w:tcW w:w="2417" w:type="dxa"/>
          </w:tcPr>
          <w:p w:rsidR="00AF791E" w:rsidRPr="001E2EEE" w:rsidRDefault="00AF791E" w:rsidP="00AF791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EEE">
              <w:rPr>
                <w:rFonts w:ascii="Times New Roman" w:eastAsia="Calibri" w:hAnsi="Times New Roman" w:cs="Times New Roman"/>
                <w:sz w:val="28"/>
                <w:szCs w:val="28"/>
              </w:rPr>
              <w:t>Семестр</w:t>
            </w:r>
          </w:p>
        </w:tc>
      </w:tr>
      <w:tr w:rsidR="00E45496" w:rsidRPr="001E2EEE" w:rsidTr="00AF791E">
        <w:tc>
          <w:tcPr>
            <w:tcW w:w="3499" w:type="dxa"/>
          </w:tcPr>
          <w:p w:rsidR="00E45496" w:rsidRPr="001E2EEE" w:rsidRDefault="00E45496" w:rsidP="00E454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EEE">
              <w:rPr>
                <w:rFonts w:ascii="Times New Roman" w:eastAsia="Calibri" w:hAnsi="Times New Roman" w:cs="Times New Roman"/>
                <w:sz w:val="28"/>
                <w:szCs w:val="28"/>
              </w:rPr>
              <w:t>1-36 01 04 Оборудование и технологии высокоэффективных процессов обработки материалов</w:t>
            </w:r>
          </w:p>
          <w:p w:rsidR="00E45496" w:rsidRPr="001E2EEE" w:rsidRDefault="00E45496" w:rsidP="00E454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EEE">
              <w:rPr>
                <w:rFonts w:ascii="Times New Roman" w:eastAsia="Calibri" w:hAnsi="Times New Roman" w:cs="Times New Roman"/>
                <w:sz w:val="28"/>
                <w:szCs w:val="28"/>
              </w:rPr>
              <w:t>1-37 01 05 Техническая эксплуатация электрического городского транспорта</w:t>
            </w:r>
          </w:p>
          <w:p w:rsidR="00E45496" w:rsidRPr="001E2EEE" w:rsidRDefault="00E45496" w:rsidP="00E454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E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1-37 02 01 </w:t>
            </w:r>
            <w:proofErr w:type="gramStart"/>
            <w:r w:rsidRPr="001E2EEE">
              <w:rPr>
                <w:rFonts w:ascii="Times New Roman" w:eastAsia="Calibri" w:hAnsi="Times New Roman" w:cs="Times New Roman"/>
                <w:sz w:val="28"/>
                <w:szCs w:val="28"/>
              </w:rPr>
              <w:t>Тяговой</w:t>
            </w:r>
            <w:proofErr w:type="gramEnd"/>
            <w:r w:rsidRPr="001E2E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состав железнодорожного транспорта (по направлениям)</w:t>
            </w:r>
          </w:p>
          <w:p w:rsidR="00E45496" w:rsidRPr="001E2EEE" w:rsidRDefault="00E45496" w:rsidP="00E454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EEE">
              <w:rPr>
                <w:rFonts w:ascii="Times New Roman" w:eastAsia="Calibri" w:hAnsi="Times New Roman" w:cs="Times New Roman"/>
                <w:sz w:val="28"/>
                <w:szCs w:val="28"/>
              </w:rPr>
              <w:t>1-37 02 02 Подвижной состав железнодорожного транспорта</w:t>
            </w:r>
          </w:p>
          <w:p w:rsidR="00E45496" w:rsidRPr="001E2EEE" w:rsidRDefault="00E45496" w:rsidP="00E454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EEE">
              <w:rPr>
                <w:rFonts w:ascii="Times New Roman" w:eastAsia="Calibri" w:hAnsi="Times New Roman" w:cs="Times New Roman"/>
                <w:sz w:val="28"/>
                <w:szCs w:val="28"/>
              </w:rPr>
              <w:t>1-43 01 03 Электроснабжение (по отраслям)</w:t>
            </w:r>
          </w:p>
          <w:p w:rsidR="00E45496" w:rsidRPr="001E2EEE" w:rsidRDefault="00E45496" w:rsidP="00E454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EEE">
              <w:rPr>
                <w:rFonts w:ascii="Times New Roman" w:eastAsia="Calibri" w:hAnsi="Times New Roman" w:cs="Times New Roman"/>
                <w:sz w:val="28"/>
                <w:szCs w:val="28"/>
              </w:rPr>
              <w:t>1-37 01 05 Городской электрический транспорт</w:t>
            </w:r>
          </w:p>
          <w:p w:rsidR="00E45496" w:rsidRPr="001E2EEE" w:rsidRDefault="00E45496" w:rsidP="00E454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</w:tcPr>
          <w:p w:rsidR="00E45496" w:rsidRPr="001E2EEE" w:rsidRDefault="00E45496" w:rsidP="00AF791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EEE">
              <w:rPr>
                <w:rFonts w:ascii="Times New Roman" w:eastAsia="Calibri" w:hAnsi="Times New Roman" w:cs="Times New Roman"/>
                <w:sz w:val="28"/>
                <w:szCs w:val="28"/>
              </w:rPr>
              <w:t>2-5</w:t>
            </w:r>
          </w:p>
        </w:tc>
        <w:tc>
          <w:tcPr>
            <w:tcW w:w="2417" w:type="dxa"/>
          </w:tcPr>
          <w:p w:rsidR="00E45496" w:rsidRPr="001E2EEE" w:rsidRDefault="00E45496" w:rsidP="00AF791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EEE">
              <w:rPr>
                <w:rFonts w:ascii="Times New Roman" w:eastAsia="Calibri" w:hAnsi="Times New Roman" w:cs="Times New Roman"/>
                <w:sz w:val="28"/>
                <w:szCs w:val="28"/>
              </w:rPr>
              <w:t>3-9</w:t>
            </w:r>
          </w:p>
        </w:tc>
      </w:tr>
      <w:tr w:rsidR="00E45496" w:rsidRPr="001E2EEE" w:rsidTr="00AF791E">
        <w:tc>
          <w:tcPr>
            <w:tcW w:w="3499" w:type="dxa"/>
          </w:tcPr>
          <w:p w:rsidR="00E45496" w:rsidRPr="001E2EEE" w:rsidRDefault="00E45496" w:rsidP="00E454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EEE">
              <w:rPr>
                <w:rFonts w:ascii="Times New Roman" w:eastAsia="Calibri" w:hAnsi="Times New Roman" w:cs="Times New Roman"/>
                <w:sz w:val="28"/>
                <w:szCs w:val="28"/>
              </w:rPr>
              <w:t>1-37 02 03 Техническая эксплуатация погрузочно-разгрузочных, путевых, дорожно-строительных машин и оборудования</w:t>
            </w:r>
          </w:p>
          <w:p w:rsidR="00E45496" w:rsidRPr="001E2EEE" w:rsidRDefault="00E45496" w:rsidP="00E454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</w:tcPr>
          <w:p w:rsidR="00E45496" w:rsidRPr="001E2EEE" w:rsidRDefault="00E45496" w:rsidP="00AF791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EEE">
              <w:rPr>
                <w:rFonts w:ascii="Times New Roman" w:eastAsia="Calibri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417" w:type="dxa"/>
          </w:tcPr>
          <w:p w:rsidR="00E45496" w:rsidRPr="001E2EEE" w:rsidRDefault="00E45496" w:rsidP="00AF791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EEE">
              <w:rPr>
                <w:rFonts w:ascii="Times New Roman" w:eastAsia="Calibri" w:hAnsi="Times New Roman" w:cs="Times New Roman"/>
                <w:sz w:val="28"/>
                <w:szCs w:val="28"/>
              </w:rPr>
              <w:t>3-8</w:t>
            </w:r>
          </w:p>
        </w:tc>
      </w:tr>
      <w:tr w:rsidR="00E45496" w:rsidRPr="001E2EEE" w:rsidTr="00AF791E">
        <w:tc>
          <w:tcPr>
            <w:tcW w:w="3499" w:type="dxa"/>
          </w:tcPr>
          <w:p w:rsidR="00E45496" w:rsidRPr="001E2EEE" w:rsidRDefault="00E45496" w:rsidP="00E454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EEE">
              <w:rPr>
                <w:rFonts w:ascii="Times New Roman" w:eastAsia="Calibri" w:hAnsi="Times New Roman" w:cs="Times New Roman"/>
                <w:sz w:val="28"/>
                <w:szCs w:val="28"/>
              </w:rPr>
              <w:t>1-37 02 04 Автоматика, телемеханика и связь на железнодорожном транспорте</w:t>
            </w:r>
          </w:p>
        </w:tc>
        <w:tc>
          <w:tcPr>
            <w:tcW w:w="3655" w:type="dxa"/>
          </w:tcPr>
          <w:p w:rsidR="00E45496" w:rsidRPr="001E2EEE" w:rsidRDefault="00E45496" w:rsidP="00AF791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EEE">
              <w:rPr>
                <w:rFonts w:ascii="Times New Roman" w:eastAsia="Calibri" w:hAnsi="Times New Roman" w:cs="Times New Roman"/>
                <w:sz w:val="28"/>
                <w:szCs w:val="28"/>
              </w:rPr>
              <w:t>2-5</w:t>
            </w:r>
          </w:p>
        </w:tc>
        <w:tc>
          <w:tcPr>
            <w:tcW w:w="2417" w:type="dxa"/>
          </w:tcPr>
          <w:p w:rsidR="00E45496" w:rsidRPr="001E2EEE" w:rsidRDefault="00E45496" w:rsidP="00AF791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EEE">
              <w:rPr>
                <w:rFonts w:ascii="Times New Roman" w:eastAsia="Calibri" w:hAnsi="Times New Roman" w:cs="Times New Roman"/>
                <w:sz w:val="28"/>
                <w:szCs w:val="28"/>
              </w:rPr>
              <w:t>3-9</w:t>
            </w:r>
          </w:p>
        </w:tc>
      </w:tr>
      <w:tr w:rsidR="00E45496" w:rsidRPr="001E2EEE" w:rsidTr="00AF791E">
        <w:tc>
          <w:tcPr>
            <w:tcW w:w="3499" w:type="dxa"/>
          </w:tcPr>
          <w:p w:rsidR="00E45496" w:rsidRPr="001E2EEE" w:rsidRDefault="00E45496" w:rsidP="00E454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EEE">
              <w:rPr>
                <w:rFonts w:ascii="Times New Roman" w:eastAsia="Calibri" w:hAnsi="Times New Roman" w:cs="Times New Roman"/>
                <w:sz w:val="28"/>
                <w:szCs w:val="28"/>
              </w:rPr>
              <w:t>1-44 01 01 Организация перевозок и управление на автомобильном и городском транспорте</w:t>
            </w:r>
          </w:p>
          <w:p w:rsidR="00E45496" w:rsidRPr="001E2EEE" w:rsidRDefault="00E45496" w:rsidP="00E454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EEE">
              <w:rPr>
                <w:rFonts w:ascii="Times New Roman" w:eastAsia="Calibri" w:hAnsi="Times New Roman" w:cs="Times New Roman"/>
                <w:sz w:val="28"/>
                <w:szCs w:val="28"/>
              </w:rPr>
              <w:t>1-44 01 02 Организация дорожного движения</w:t>
            </w:r>
          </w:p>
          <w:p w:rsidR="00E45496" w:rsidRPr="001E2EEE" w:rsidRDefault="00E45496" w:rsidP="00E454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</w:tcPr>
          <w:p w:rsidR="00E45496" w:rsidRPr="001E2EEE" w:rsidRDefault="00E45496" w:rsidP="00AF791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EEE">
              <w:rPr>
                <w:rFonts w:ascii="Times New Roman" w:eastAsia="Calibri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417" w:type="dxa"/>
          </w:tcPr>
          <w:p w:rsidR="00E45496" w:rsidRPr="001E2EEE" w:rsidRDefault="00E45496" w:rsidP="00AF791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EEE">
              <w:rPr>
                <w:rFonts w:ascii="Times New Roman" w:eastAsia="Calibri" w:hAnsi="Times New Roman" w:cs="Times New Roman"/>
                <w:sz w:val="28"/>
                <w:szCs w:val="28"/>
              </w:rPr>
              <w:t>3-7</w:t>
            </w:r>
          </w:p>
        </w:tc>
      </w:tr>
      <w:tr w:rsidR="00E45496" w:rsidRPr="001E2EEE" w:rsidTr="00AF791E">
        <w:tc>
          <w:tcPr>
            <w:tcW w:w="3499" w:type="dxa"/>
          </w:tcPr>
          <w:p w:rsidR="00E45496" w:rsidRPr="001E2EEE" w:rsidRDefault="00E45496" w:rsidP="00E454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E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1-44 01 03 Организация </w:t>
            </w:r>
            <w:r w:rsidRPr="001E2EE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перевозок и управление на железнодорожном транспорте</w:t>
            </w:r>
          </w:p>
          <w:p w:rsidR="00E45496" w:rsidRPr="001E2EEE" w:rsidRDefault="00E45496" w:rsidP="00E454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</w:tcPr>
          <w:p w:rsidR="00E45496" w:rsidRPr="001E2EEE" w:rsidRDefault="00E45496" w:rsidP="00AF791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EE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2-5</w:t>
            </w:r>
          </w:p>
        </w:tc>
        <w:tc>
          <w:tcPr>
            <w:tcW w:w="2417" w:type="dxa"/>
          </w:tcPr>
          <w:p w:rsidR="00E45496" w:rsidRPr="001E2EEE" w:rsidRDefault="00E45496" w:rsidP="00AF791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EEE">
              <w:rPr>
                <w:rFonts w:ascii="Times New Roman" w:eastAsia="Calibri" w:hAnsi="Times New Roman" w:cs="Times New Roman"/>
                <w:sz w:val="28"/>
                <w:szCs w:val="28"/>
              </w:rPr>
              <w:t>3-9</w:t>
            </w:r>
          </w:p>
        </w:tc>
      </w:tr>
      <w:tr w:rsidR="00E45496" w:rsidRPr="001E2EEE" w:rsidTr="00AF791E">
        <w:tc>
          <w:tcPr>
            <w:tcW w:w="3499" w:type="dxa"/>
          </w:tcPr>
          <w:p w:rsidR="00E45496" w:rsidRPr="001E2EEE" w:rsidRDefault="00E45496" w:rsidP="00E454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EE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1-70 04 03 Водоснабжение, водоотведение и охрана водных ресурсов</w:t>
            </w:r>
          </w:p>
          <w:p w:rsidR="00C20031" w:rsidRPr="001E2EEE" w:rsidRDefault="00C20031" w:rsidP="00C200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EEE">
              <w:rPr>
                <w:rFonts w:ascii="Times New Roman" w:eastAsia="Calibri" w:hAnsi="Times New Roman" w:cs="Times New Roman"/>
                <w:sz w:val="28"/>
                <w:szCs w:val="28"/>
              </w:rPr>
              <w:t>1-70 03 01 Автомобильные дороги</w:t>
            </w:r>
          </w:p>
          <w:p w:rsidR="00C20031" w:rsidRPr="001E2EEE" w:rsidRDefault="00C20031" w:rsidP="00C200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EEE">
              <w:rPr>
                <w:rFonts w:ascii="Times New Roman" w:eastAsia="Calibri" w:hAnsi="Times New Roman" w:cs="Times New Roman"/>
                <w:sz w:val="28"/>
                <w:szCs w:val="28"/>
              </w:rPr>
              <w:t>1-37 01 05 Строительство железных дорог, путь и путевое хозяйство</w:t>
            </w:r>
          </w:p>
          <w:p w:rsidR="00E45496" w:rsidRPr="001E2EEE" w:rsidRDefault="00E45496" w:rsidP="00E454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</w:tcPr>
          <w:p w:rsidR="00E45496" w:rsidRPr="001E2EEE" w:rsidRDefault="00E45496" w:rsidP="00AF791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EEE">
              <w:rPr>
                <w:rFonts w:ascii="Times New Roman" w:eastAsia="Calibri" w:hAnsi="Times New Roman" w:cs="Times New Roman"/>
                <w:sz w:val="28"/>
                <w:szCs w:val="28"/>
              </w:rPr>
              <w:t>2-5</w:t>
            </w:r>
          </w:p>
        </w:tc>
        <w:tc>
          <w:tcPr>
            <w:tcW w:w="2417" w:type="dxa"/>
          </w:tcPr>
          <w:p w:rsidR="00E45496" w:rsidRPr="001E2EEE" w:rsidRDefault="00E45496" w:rsidP="00AF791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EEE">
              <w:rPr>
                <w:rFonts w:ascii="Times New Roman" w:eastAsia="Calibri" w:hAnsi="Times New Roman" w:cs="Times New Roman"/>
                <w:sz w:val="28"/>
                <w:szCs w:val="28"/>
              </w:rPr>
              <w:t>3-9</w:t>
            </w:r>
          </w:p>
        </w:tc>
      </w:tr>
      <w:tr w:rsidR="00C20031" w:rsidRPr="001E2EEE" w:rsidTr="00AF791E">
        <w:tc>
          <w:tcPr>
            <w:tcW w:w="3499" w:type="dxa"/>
          </w:tcPr>
          <w:p w:rsidR="00C20031" w:rsidRPr="001E2EEE" w:rsidRDefault="00C20031" w:rsidP="00C200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E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1-43 01 06 </w:t>
            </w:r>
            <w:proofErr w:type="spellStart"/>
            <w:r w:rsidRPr="001E2EEE">
              <w:rPr>
                <w:rFonts w:ascii="Times New Roman" w:eastAsia="Calibri" w:hAnsi="Times New Roman" w:cs="Times New Roman"/>
                <w:sz w:val="28"/>
                <w:szCs w:val="28"/>
              </w:rPr>
              <w:t>Энергоэффективные</w:t>
            </w:r>
            <w:proofErr w:type="spellEnd"/>
            <w:r w:rsidRPr="001E2E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технологии и энергетический менеджмент</w:t>
            </w:r>
          </w:p>
          <w:p w:rsidR="00C20031" w:rsidRPr="001E2EEE" w:rsidRDefault="00C20031" w:rsidP="00C200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</w:tcPr>
          <w:p w:rsidR="00C20031" w:rsidRPr="001E2EEE" w:rsidRDefault="00C20031" w:rsidP="00C200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EEE">
              <w:rPr>
                <w:rFonts w:ascii="Times New Roman" w:eastAsia="Calibri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417" w:type="dxa"/>
          </w:tcPr>
          <w:p w:rsidR="00C20031" w:rsidRPr="001E2EEE" w:rsidRDefault="00C20031" w:rsidP="00C200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EEE">
              <w:rPr>
                <w:rFonts w:ascii="Times New Roman" w:eastAsia="Calibri" w:hAnsi="Times New Roman" w:cs="Times New Roman"/>
                <w:sz w:val="28"/>
                <w:szCs w:val="28"/>
              </w:rPr>
              <w:t>3-7</w:t>
            </w:r>
          </w:p>
        </w:tc>
      </w:tr>
      <w:tr w:rsidR="005E1525" w:rsidRPr="001E2EEE" w:rsidTr="00AF791E">
        <w:tc>
          <w:tcPr>
            <w:tcW w:w="3499" w:type="dxa"/>
          </w:tcPr>
          <w:p w:rsidR="005E1525" w:rsidRPr="001E2EEE" w:rsidRDefault="005E1525" w:rsidP="00C200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EEE">
              <w:rPr>
                <w:rFonts w:ascii="Times New Roman" w:eastAsia="Calibri" w:hAnsi="Times New Roman" w:cs="Times New Roman"/>
                <w:sz w:val="28"/>
                <w:szCs w:val="28"/>
              </w:rPr>
              <w:t>1-70-01-01 Технология и организация строительного производства</w:t>
            </w:r>
          </w:p>
          <w:p w:rsidR="005E1525" w:rsidRPr="001E2EEE" w:rsidRDefault="005E1525" w:rsidP="00C200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EEE">
              <w:rPr>
                <w:rFonts w:ascii="Times New Roman" w:eastAsia="Calibri" w:hAnsi="Times New Roman" w:cs="Times New Roman"/>
                <w:sz w:val="28"/>
                <w:szCs w:val="28"/>
              </w:rPr>
              <w:t>1-70-01-02 Реконструкция и реставрация зданий и сооружений</w:t>
            </w:r>
          </w:p>
          <w:p w:rsidR="005E1525" w:rsidRPr="001E2EEE" w:rsidRDefault="005E1525" w:rsidP="00C200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EEE">
              <w:rPr>
                <w:rFonts w:ascii="Times New Roman" w:eastAsia="Calibri" w:hAnsi="Times New Roman" w:cs="Times New Roman"/>
                <w:sz w:val="28"/>
                <w:szCs w:val="28"/>
              </w:rPr>
              <w:t>1-70-01-03 Техническая эксплуатация зданий и сооружений</w:t>
            </w:r>
          </w:p>
        </w:tc>
        <w:tc>
          <w:tcPr>
            <w:tcW w:w="3655" w:type="dxa"/>
          </w:tcPr>
          <w:p w:rsidR="005E1525" w:rsidRPr="001E2EEE" w:rsidRDefault="005E1525" w:rsidP="00C200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EEE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417" w:type="dxa"/>
          </w:tcPr>
          <w:p w:rsidR="005E1525" w:rsidRPr="001E2EEE" w:rsidRDefault="005E1525" w:rsidP="00C200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EEE">
              <w:rPr>
                <w:rFonts w:ascii="Times New Roman" w:eastAsia="Calibri" w:hAnsi="Times New Roman" w:cs="Times New Roman"/>
                <w:sz w:val="28"/>
                <w:szCs w:val="28"/>
              </w:rPr>
              <w:t>2-7</w:t>
            </w:r>
          </w:p>
        </w:tc>
      </w:tr>
      <w:tr w:rsidR="00C20031" w:rsidRPr="001E2EEE" w:rsidTr="00AF791E">
        <w:tc>
          <w:tcPr>
            <w:tcW w:w="3499" w:type="dxa"/>
          </w:tcPr>
          <w:p w:rsidR="005E1525" w:rsidRPr="001E2EEE" w:rsidRDefault="005E1525" w:rsidP="005E15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EEE">
              <w:rPr>
                <w:rFonts w:ascii="Times New Roman" w:hAnsi="Times New Roman" w:cs="Times New Roman"/>
                <w:sz w:val="28"/>
                <w:szCs w:val="28"/>
              </w:rPr>
              <w:t>1-70 02 02 Экспертиза и управление недвижимостью</w:t>
            </w:r>
          </w:p>
          <w:p w:rsidR="00C20031" w:rsidRPr="001E2EEE" w:rsidRDefault="00C20031" w:rsidP="00E45496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655" w:type="dxa"/>
          </w:tcPr>
          <w:p w:rsidR="00C20031" w:rsidRPr="001E2EEE" w:rsidRDefault="005E1525" w:rsidP="00AF791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EEE">
              <w:rPr>
                <w:rFonts w:ascii="Times New Roman" w:eastAsia="Calibri" w:hAnsi="Times New Roman" w:cs="Times New Roman"/>
                <w:sz w:val="28"/>
                <w:szCs w:val="28"/>
              </w:rPr>
              <w:t>2-</w:t>
            </w:r>
            <w:r w:rsidR="001E2EEE" w:rsidRPr="001E2EE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7" w:type="dxa"/>
          </w:tcPr>
          <w:p w:rsidR="00C20031" w:rsidRPr="001E2EEE" w:rsidRDefault="005E1525" w:rsidP="00AF791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EEE">
              <w:rPr>
                <w:rFonts w:ascii="Times New Roman" w:eastAsia="Calibri" w:hAnsi="Times New Roman" w:cs="Times New Roman"/>
                <w:sz w:val="28"/>
                <w:szCs w:val="28"/>
              </w:rPr>
              <w:t>3-9</w:t>
            </w:r>
          </w:p>
        </w:tc>
      </w:tr>
      <w:tr w:rsidR="00AF791E" w:rsidRPr="001E2EEE" w:rsidTr="00AF791E">
        <w:tc>
          <w:tcPr>
            <w:tcW w:w="3499" w:type="dxa"/>
          </w:tcPr>
          <w:p w:rsidR="00AF791E" w:rsidRPr="001E2EEE" w:rsidRDefault="00AF791E" w:rsidP="00E8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EEE">
              <w:rPr>
                <w:rFonts w:ascii="Times New Roman" w:hAnsi="Times New Roman" w:cs="Times New Roman"/>
                <w:sz w:val="28"/>
                <w:szCs w:val="28"/>
              </w:rPr>
              <w:t>1-27 02 01 «Транспортная логистика» (по направлениям)</w:t>
            </w:r>
          </w:p>
          <w:p w:rsidR="00AF791E" w:rsidRPr="001E2EEE" w:rsidRDefault="00AF791E" w:rsidP="00E8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EEE">
              <w:rPr>
                <w:rFonts w:ascii="Times New Roman" w:hAnsi="Times New Roman" w:cs="Times New Roman"/>
                <w:sz w:val="28"/>
                <w:szCs w:val="28"/>
              </w:rPr>
              <w:t>1-25 01 10 «Коммерческая деятельность»</w:t>
            </w:r>
          </w:p>
          <w:p w:rsidR="00AF791E" w:rsidRPr="001E2EEE" w:rsidRDefault="00AF791E" w:rsidP="00E864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791E" w:rsidRPr="001E2EEE" w:rsidRDefault="00AF791E" w:rsidP="00E86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</w:tcPr>
          <w:p w:rsidR="00AF791E" w:rsidRPr="001E2EEE" w:rsidRDefault="005E1525" w:rsidP="005F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EEE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2417" w:type="dxa"/>
          </w:tcPr>
          <w:p w:rsidR="00AF791E" w:rsidRPr="001E2EEE" w:rsidRDefault="005E1525" w:rsidP="00AF791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EEE">
              <w:rPr>
                <w:rFonts w:ascii="Times New Roman" w:eastAsia="Calibri" w:hAnsi="Times New Roman" w:cs="Times New Roman"/>
                <w:sz w:val="28"/>
                <w:szCs w:val="28"/>
              </w:rPr>
              <w:t>3-6</w:t>
            </w:r>
          </w:p>
        </w:tc>
      </w:tr>
      <w:tr w:rsidR="001E2EEE" w:rsidRPr="001E2EEE" w:rsidTr="003F58FD">
        <w:tc>
          <w:tcPr>
            <w:tcW w:w="3499" w:type="dxa"/>
          </w:tcPr>
          <w:p w:rsidR="001E2EEE" w:rsidRPr="001E2EEE" w:rsidRDefault="001E2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EEE">
              <w:rPr>
                <w:rFonts w:ascii="Times New Roman" w:hAnsi="Times New Roman" w:cs="Times New Roman"/>
                <w:sz w:val="28"/>
                <w:szCs w:val="28"/>
              </w:rPr>
              <w:t>Трудоемкость в зачетных единицах</w:t>
            </w:r>
          </w:p>
        </w:tc>
        <w:tc>
          <w:tcPr>
            <w:tcW w:w="6072" w:type="dxa"/>
            <w:gridSpan w:val="2"/>
          </w:tcPr>
          <w:p w:rsidR="001E2EEE" w:rsidRPr="001E2EEE" w:rsidRDefault="001E2EEE" w:rsidP="001E2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E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A3DD0" w:rsidRPr="001E2EEE" w:rsidTr="003F58FD">
        <w:tc>
          <w:tcPr>
            <w:tcW w:w="3499" w:type="dxa"/>
          </w:tcPr>
          <w:p w:rsidR="00AA3DD0" w:rsidRPr="001E2EEE" w:rsidRDefault="003C2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EEE">
              <w:rPr>
                <w:rFonts w:ascii="Times New Roman" w:hAnsi="Times New Roman" w:cs="Times New Roman"/>
                <w:sz w:val="28"/>
                <w:szCs w:val="28"/>
              </w:rPr>
              <w:t>Степень, звание, ФИО преподавателя</w:t>
            </w:r>
          </w:p>
        </w:tc>
        <w:tc>
          <w:tcPr>
            <w:tcW w:w="6072" w:type="dxa"/>
            <w:gridSpan w:val="2"/>
          </w:tcPr>
          <w:p w:rsidR="003C2F31" w:rsidRDefault="003C2F31" w:rsidP="003C2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EEE">
              <w:rPr>
                <w:rFonts w:ascii="Times New Roman" w:hAnsi="Times New Roman" w:cs="Times New Roman"/>
                <w:sz w:val="28"/>
                <w:szCs w:val="28"/>
              </w:rPr>
              <w:t xml:space="preserve">старший преподаватель Дроздова Миральда Ивановна; магистр филологических наук, </w:t>
            </w:r>
            <w:r w:rsidRPr="001E2E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преподаватель Батурина Елена Львовна; преподаватель Макутонина Елена Юрьевна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C2F31" w:rsidRPr="001E2EEE" w:rsidRDefault="003C2F31" w:rsidP="003C2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 Филимончик Ольга Николаевна</w:t>
            </w:r>
          </w:p>
          <w:p w:rsidR="00AA3DD0" w:rsidRPr="001E2EEE" w:rsidRDefault="00AA3DD0" w:rsidP="001E2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F31" w:rsidRPr="001E2EEE" w:rsidTr="0067211E">
        <w:trPr>
          <w:trHeight w:val="2254"/>
        </w:trPr>
        <w:tc>
          <w:tcPr>
            <w:tcW w:w="3499" w:type="dxa"/>
          </w:tcPr>
          <w:p w:rsidR="003C2F31" w:rsidRPr="001E2EEE" w:rsidRDefault="003C2F31" w:rsidP="005F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E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специализированного модуля (дисциплины) по выбору студента</w:t>
            </w:r>
          </w:p>
        </w:tc>
        <w:tc>
          <w:tcPr>
            <w:tcW w:w="6072" w:type="dxa"/>
            <w:gridSpan w:val="2"/>
          </w:tcPr>
          <w:p w:rsidR="003C2F31" w:rsidRPr="001E2EEE" w:rsidRDefault="003C2F31" w:rsidP="005F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EE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иноязычной коммуникативной компетенции будущего специалиста как средства профессионального и межличностного общения, а также обучение всем видам речевой деятельности (восприятию, говорению, чтению, письму), реферированию, аннотированию и переводу специальной литературы.                                                      </w:t>
            </w:r>
          </w:p>
        </w:tc>
      </w:tr>
      <w:tr w:rsidR="001E2EEE" w:rsidRPr="001E2EEE" w:rsidTr="00147C08">
        <w:tc>
          <w:tcPr>
            <w:tcW w:w="3499" w:type="dxa"/>
          </w:tcPr>
          <w:p w:rsidR="001E2EEE" w:rsidRPr="001E2EEE" w:rsidRDefault="001E2EEE" w:rsidP="005F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2EEE"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  <w:r w:rsidRPr="001E2EEE">
              <w:rPr>
                <w:rFonts w:ascii="Times New Roman" w:hAnsi="Times New Roman" w:cs="Times New Roman"/>
                <w:sz w:val="28"/>
                <w:szCs w:val="28"/>
              </w:rPr>
              <w:t xml:space="preserve"> (обязательная дисциплина (интегрированного модуля, дисциплины))</w:t>
            </w:r>
          </w:p>
        </w:tc>
        <w:tc>
          <w:tcPr>
            <w:tcW w:w="6072" w:type="dxa"/>
            <w:gridSpan w:val="2"/>
          </w:tcPr>
          <w:p w:rsidR="001E2EEE" w:rsidRPr="001E2EEE" w:rsidRDefault="001E2EEE" w:rsidP="001E2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E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E2EEE" w:rsidRPr="001E2EEE" w:rsidTr="00B07D85">
        <w:tc>
          <w:tcPr>
            <w:tcW w:w="3499" w:type="dxa"/>
          </w:tcPr>
          <w:p w:rsidR="001E2EEE" w:rsidRPr="001E2EEE" w:rsidRDefault="001E2EEE" w:rsidP="005F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EEE">
              <w:rPr>
                <w:rFonts w:ascii="Times New Roman" w:hAnsi="Times New Roman" w:cs="Times New Roman"/>
                <w:sz w:val="28"/>
                <w:szCs w:val="28"/>
              </w:rPr>
              <w:t>Цели специализированного модуля (дисциплины) по выбору студента</w:t>
            </w:r>
          </w:p>
        </w:tc>
        <w:tc>
          <w:tcPr>
            <w:tcW w:w="6072" w:type="dxa"/>
            <w:gridSpan w:val="2"/>
          </w:tcPr>
          <w:p w:rsidR="001E2EEE" w:rsidRPr="001E2EEE" w:rsidRDefault="001E2EEE" w:rsidP="00134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EEE">
              <w:rPr>
                <w:rFonts w:ascii="Times New Roman" w:hAnsi="Times New Roman" w:cs="Times New Roman"/>
                <w:sz w:val="28"/>
                <w:szCs w:val="28"/>
              </w:rPr>
              <w:t xml:space="preserve"> Учебно-профессиональное общение.</w:t>
            </w:r>
          </w:p>
          <w:p w:rsidR="001E2EEE" w:rsidRPr="001E2EEE" w:rsidRDefault="001E2EEE" w:rsidP="00134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EEE">
              <w:rPr>
                <w:rFonts w:ascii="Times New Roman" w:hAnsi="Times New Roman" w:cs="Times New Roman"/>
                <w:sz w:val="28"/>
                <w:szCs w:val="28"/>
              </w:rPr>
              <w:t>Предмет и содержание специальности. Общее представление о структуре и характере профессиональной деятельности. Избранная специальность как научная отрасль. Презентации на иностранном языке, участие в конференции. Реферирование и аннотирование статей по специальности. Информационный поиск (иноязычная база данных).</w:t>
            </w:r>
          </w:p>
          <w:p w:rsidR="001E2EEE" w:rsidRPr="001E2EEE" w:rsidRDefault="001E2EEE" w:rsidP="00134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EEE">
              <w:rPr>
                <w:rFonts w:ascii="Times New Roman" w:hAnsi="Times New Roman" w:cs="Times New Roman"/>
                <w:sz w:val="28"/>
                <w:szCs w:val="28"/>
              </w:rPr>
              <w:t>Типичные ситуации производственного общения. Социокультурные нормы делового общения. Профессиональная этика. Переговоры. Общение по телефону. Деловая корреспонденция</w:t>
            </w:r>
          </w:p>
        </w:tc>
      </w:tr>
      <w:tr w:rsidR="001E2EEE" w:rsidRPr="001E2EEE" w:rsidTr="00E907B7">
        <w:tc>
          <w:tcPr>
            <w:tcW w:w="3499" w:type="dxa"/>
          </w:tcPr>
          <w:p w:rsidR="001E2EEE" w:rsidRPr="001E2EEE" w:rsidRDefault="001E2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EEE">
              <w:rPr>
                <w:rFonts w:ascii="Times New Roman" w:hAnsi="Times New Roman" w:cs="Times New Roman"/>
                <w:sz w:val="28"/>
                <w:szCs w:val="28"/>
              </w:rPr>
              <w:t>Рекомендуемая литература</w:t>
            </w:r>
          </w:p>
        </w:tc>
        <w:tc>
          <w:tcPr>
            <w:tcW w:w="6072" w:type="dxa"/>
            <w:gridSpan w:val="2"/>
          </w:tcPr>
          <w:p w:rsidR="001E2EEE" w:rsidRPr="001E2EEE" w:rsidRDefault="001E2EEE" w:rsidP="001E2EEE">
            <w:pPr>
              <w:pStyle w:val="a4"/>
              <w:tabs>
                <w:tab w:val="left" w:pos="5920"/>
              </w:tabs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1E2EEE">
              <w:rPr>
                <w:b/>
                <w:sz w:val="28"/>
                <w:szCs w:val="28"/>
              </w:rPr>
              <w:t>Основная литература</w:t>
            </w:r>
          </w:p>
          <w:p w:rsidR="001E2EEE" w:rsidRPr="001E2EEE" w:rsidRDefault="001E2EEE" w:rsidP="001E2EE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EE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1E2EEE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Полякова, Т.Ю. Английский язык для инженеров / Т.</w:t>
            </w:r>
            <w:proofErr w:type="gramStart"/>
            <w:r w:rsidRPr="001E2EEE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Ю</w:t>
            </w:r>
            <w:proofErr w:type="gramEnd"/>
            <w:r w:rsidRPr="001E2EEE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Полякова, Е.В Синявская,. О.И Тынкова, Э.С Улановская. – Москва : Высшая школа, 2000. – 463с. </w:t>
            </w:r>
          </w:p>
          <w:p w:rsidR="001E2EEE" w:rsidRPr="001E2EEE" w:rsidRDefault="001E2EEE" w:rsidP="001E2EE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E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Mark Ibbotson. Professional English in Use. Cambridge University Press, 2009. – 148p.</w:t>
            </w:r>
            <w:r w:rsidRPr="001E2EEE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</w:p>
          <w:p w:rsidR="001E2EEE" w:rsidRDefault="001E2EEE" w:rsidP="001E2EE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E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 </w:t>
            </w:r>
            <w:r w:rsidRPr="001E2EEE">
              <w:rPr>
                <w:rFonts w:ascii="Times New Roman" w:hAnsi="Times New Roman" w:cs="Times New Roman"/>
                <w:sz w:val="28"/>
                <w:szCs w:val="28"/>
              </w:rPr>
              <w:t>Забродская</w:t>
            </w:r>
            <w:r w:rsidRPr="001E2E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E2EE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E2E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1E2EE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E2E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1E2EEE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  <w:r w:rsidRPr="001E2E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E2EEE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r w:rsidRPr="001E2E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1E2EEE">
              <w:rPr>
                <w:rFonts w:ascii="Times New Roman" w:hAnsi="Times New Roman" w:cs="Times New Roman"/>
                <w:sz w:val="28"/>
                <w:szCs w:val="28"/>
              </w:rPr>
              <w:t xml:space="preserve">Сборник упражнений по грамматике. Учебно-методическое пособие. – </w:t>
            </w:r>
            <w:r w:rsidRPr="001E2EEE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Гомель : БелГУТ, </w:t>
            </w:r>
            <w:r w:rsidRPr="001E2EEE">
              <w:rPr>
                <w:rFonts w:ascii="Times New Roman" w:hAnsi="Times New Roman" w:cs="Times New Roman"/>
                <w:sz w:val="28"/>
                <w:szCs w:val="28"/>
              </w:rPr>
              <w:t xml:space="preserve">2012 –47 с. </w:t>
            </w:r>
          </w:p>
          <w:p w:rsidR="001E2EEE" w:rsidRPr="001E2EEE" w:rsidRDefault="001E2EEE" w:rsidP="001E2EE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EEE">
              <w:rPr>
                <w:rFonts w:ascii="Times New Roman" w:hAnsi="Times New Roman" w:cs="Times New Roman"/>
                <w:sz w:val="28"/>
                <w:szCs w:val="28"/>
              </w:rPr>
              <w:t>4 Напреева, С.А. Английский язык: учеб</w:t>
            </w:r>
            <w:proofErr w:type="gramStart"/>
            <w:r w:rsidRPr="001E2EEE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1E2EEE">
              <w:rPr>
                <w:rFonts w:ascii="Times New Roman" w:hAnsi="Times New Roman" w:cs="Times New Roman"/>
                <w:sz w:val="28"/>
                <w:szCs w:val="28"/>
              </w:rPr>
              <w:t>метод. пособие по техническому переводу / С. А. Напреева. – Гомель</w:t>
            </w:r>
            <w:proofErr w:type="gramStart"/>
            <w:r w:rsidRPr="001E2EE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E2EEE">
              <w:rPr>
                <w:rFonts w:ascii="Times New Roman" w:hAnsi="Times New Roman" w:cs="Times New Roman"/>
                <w:sz w:val="28"/>
                <w:szCs w:val="28"/>
              </w:rPr>
              <w:t xml:space="preserve"> БелГУТ, 2016. – 35 с. </w:t>
            </w:r>
          </w:p>
          <w:p w:rsidR="001E2EEE" w:rsidRPr="001E2EEE" w:rsidRDefault="001E2EEE" w:rsidP="001E2EEE">
            <w:pPr>
              <w:pStyle w:val="a4"/>
              <w:tabs>
                <w:tab w:val="left" w:pos="284"/>
                <w:tab w:val="left" w:pos="5920"/>
              </w:tabs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1E2EEE">
              <w:rPr>
                <w:b/>
                <w:sz w:val="28"/>
                <w:szCs w:val="28"/>
              </w:rPr>
              <w:t>Дополнительная литература</w:t>
            </w:r>
          </w:p>
          <w:p w:rsidR="001E2EEE" w:rsidRPr="001E2EEE" w:rsidRDefault="001E2EEE" w:rsidP="001E2EE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E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 </w:t>
            </w:r>
            <w:r w:rsidRPr="001E2EEE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Азбель, М.А. Деловое общение. Переговоры, соглашения, контракты. Учебно-методическое пособие по английскому языку / М.А. Азбель, Т.Е. Каминская ; М-во образования Респ. Беларусь, Белорус. гос. ун-тет трансп.– Гомель : БелГУТ, 2010-49 с. (Тираж 1200 экз.) </w:t>
            </w:r>
          </w:p>
          <w:p w:rsidR="001E2EEE" w:rsidRPr="001E2EEE" w:rsidRDefault="001E2EEE" w:rsidP="001E2EE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EEE">
              <w:rPr>
                <w:rFonts w:ascii="Times New Roman" w:hAnsi="Times New Roman" w:cs="Times New Roman"/>
                <w:sz w:val="28"/>
                <w:szCs w:val="28"/>
              </w:rPr>
              <w:t xml:space="preserve">6 Терминологический словарь-справочник по транспортной логистике (на рус., англ., нем. и </w:t>
            </w:r>
            <w:proofErr w:type="spellStart"/>
            <w:r w:rsidRPr="001E2EEE">
              <w:rPr>
                <w:rFonts w:ascii="Times New Roman" w:hAnsi="Times New Roman" w:cs="Times New Roman"/>
                <w:sz w:val="28"/>
                <w:szCs w:val="28"/>
              </w:rPr>
              <w:t>фр</w:t>
            </w:r>
            <w:proofErr w:type="gramStart"/>
            <w:r w:rsidRPr="001E2EE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1E2EE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1E2EEE">
              <w:rPr>
                <w:rFonts w:ascii="Times New Roman" w:hAnsi="Times New Roman" w:cs="Times New Roman"/>
                <w:sz w:val="28"/>
                <w:szCs w:val="28"/>
              </w:rPr>
              <w:t xml:space="preserve">) /И. А. Еловой [и др.]; М-во образования </w:t>
            </w:r>
            <w:proofErr w:type="spellStart"/>
            <w:r w:rsidRPr="001E2EEE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r w:rsidRPr="001E2EEE">
              <w:rPr>
                <w:rFonts w:ascii="Times New Roman" w:hAnsi="Times New Roman" w:cs="Times New Roman"/>
                <w:sz w:val="28"/>
                <w:szCs w:val="28"/>
              </w:rPr>
              <w:t xml:space="preserve">. Беларусь, Белорус. гос. ун-т трансп. – Гомель: БелГУТ, 2011. – 167с. </w:t>
            </w:r>
          </w:p>
          <w:p w:rsidR="001E2EEE" w:rsidRPr="001E2EEE" w:rsidRDefault="001E2EEE" w:rsidP="001E2EE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EEE">
              <w:rPr>
                <w:rFonts w:ascii="Times New Roman" w:hAnsi="Times New Roman" w:cs="Times New Roman"/>
                <w:sz w:val="28"/>
                <w:szCs w:val="28"/>
              </w:rPr>
              <w:t xml:space="preserve">7 Шлык Т.В. Английский язык. Учебно-методическое пособие для студентов электротехнического факультета. 2,56 </w:t>
            </w:r>
            <w:proofErr w:type="spellStart"/>
            <w:r w:rsidRPr="001E2EEE">
              <w:rPr>
                <w:rFonts w:ascii="Times New Roman" w:hAnsi="Times New Roman" w:cs="Times New Roman"/>
                <w:sz w:val="28"/>
                <w:szCs w:val="28"/>
              </w:rPr>
              <w:t>печ.л</w:t>
            </w:r>
            <w:proofErr w:type="spellEnd"/>
            <w:r w:rsidRPr="001E2EEE">
              <w:rPr>
                <w:rFonts w:ascii="Times New Roman" w:hAnsi="Times New Roman" w:cs="Times New Roman"/>
                <w:sz w:val="28"/>
                <w:szCs w:val="28"/>
              </w:rPr>
              <w:t xml:space="preserve">. (44 с.), 70 экз. – Гомель: БелГУТ, 2009 </w:t>
            </w:r>
          </w:p>
          <w:p w:rsidR="001E2EEE" w:rsidRPr="001E2EEE" w:rsidRDefault="001E2EEE" w:rsidP="001E2EE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EEE">
              <w:rPr>
                <w:rFonts w:ascii="Times New Roman" w:hAnsi="Times New Roman" w:cs="Times New Roman"/>
                <w:sz w:val="28"/>
                <w:szCs w:val="28"/>
              </w:rPr>
              <w:t>8 Слепович, В.С. Деловой английский язык / В. С. Слепович. – Мн.: «</w:t>
            </w:r>
            <w:proofErr w:type="spellStart"/>
            <w:r w:rsidRPr="001E2EEE">
              <w:rPr>
                <w:rFonts w:ascii="Times New Roman" w:hAnsi="Times New Roman" w:cs="Times New Roman"/>
                <w:sz w:val="28"/>
                <w:szCs w:val="28"/>
              </w:rPr>
              <w:t>ТетраСистемс</w:t>
            </w:r>
            <w:proofErr w:type="spellEnd"/>
            <w:r w:rsidRPr="001E2EEE">
              <w:rPr>
                <w:rFonts w:ascii="Times New Roman" w:hAnsi="Times New Roman" w:cs="Times New Roman"/>
                <w:sz w:val="28"/>
                <w:szCs w:val="28"/>
              </w:rPr>
              <w:t xml:space="preserve">», 2012. – 272 с. </w:t>
            </w:r>
          </w:p>
          <w:p w:rsidR="001E2EEE" w:rsidRPr="001E2EEE" w:rsidRDefault="001E2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EEE" w:rsidRPr="001E2EEE" w:rsidTr="008E3C4B">
        <w:tc>
          <w:tcPr>
            <w:tcW w:w="3499" w:type="dxa"/>
          </w:tcPr>
          <w:p w:rsidR="001E2EEE" w:rsidRPr="001E2EEE" w:rsidRDefault="001E2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E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Методы преподавания</w:t>
            </w:r>
          </w:p>
        </w:tc>
        <w:tc>
          <w:tcPr>
            <w:tcW w:w="6072" w:type="dxa"/>
            <w:gridSpan w:val="2"/>
          </w:tcPr>
          <w:p w:rsidR="001E2EEE" w:rsidRPr="001E2EEE" w:rsidRDefault="001E2EEE" w:rsidP="006C6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Сравнительно-сопоставительный, системно-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коммуника</w:t>
            </w:r>
            <w:r w:rsidR="006C6C76">
              <w:rPr>
                <w:rFonts w:ascii="Times New Roman" w:hAnsi="Times New Roman" w:cs="Times New Roman"/>
                <w:sz w:val="28"/>
                <w:szCs w:val="28"/>
              </w:rPr>
              <w:t>тив</w:t>
            </w:r>
            <w:bookmarkStart w:id="0" w:name="_GoBack"/>
            <w:bookmarkEnd w:id="0"/>
            <w:r w:rsidR="00C55AC5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</w:p>
        </w:tc>
      </w:tr>
      <w:tr w:rsidR="001E2EEE" w:rsidRPr="001E2EEE" w:rsidTr="00423C2A">
        <w:tc>
          <w:tcPr>
            <w:tcW w:w="3499" w:type="dxa"/>
          </w:tcPr>
          <w:p w:rsidR="001E2EEE" w:rsidRPr="001E2EEE" w:rsidRDefault="001E2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EEE">
              <w:rPr>
                <w:rFonts w:ascii="Times New Roman" w:hAnsi="Times New Roman" w:cs="Times New Roman"/>
                <w:sz w:val="28"/>
                <w:szCs w:val="28"/>
              </w:rPr>
              <w:t>Язык обучения</w:t>
            </w:r>
          </w:p>
        </w:tc>
        <w:tc>
          <w:tcPr>
            <w:tcW w:w="6072" w:type="dxa"/>
            <w:gridSpan w:val="2"/>
          </w:tcPr>
          <w:p w:rsidR="001E2EEE" w:rsidRPr="001E2EEE" w:rsidRDefault="001E2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EEE">
              <w:rPr>
                <w:rFonts w:ascii="Times New Roman" w:hAnsi="Times New Roman" w:cs="Times New Roman"/>
                <w:sz w:val="28"/>
                <w:szCs w:val="28"/>
              </w:rPr>
              <w:t>русский, английский</w:t>
            </w:r>
          </w:p>
        </w:tc>
      </w:tr>
    </w:tbl>
    <w:p w:rsidR="00C760A9" w:rsidRPr="001E2EEE" w:rsidRDefault="00C760A9">
      <w:pPr>
        <w:rPr>
          <w:rFonts w:ascii="Times New Roman" w:hAnsi="Times New Roman" w:cs="Times New Roman"/>
          <w:sz w:val="28"/>
          <w:szCs w:val="28"/>
        </w:rPr>
      </w:pPr>
    </w:p>
    <w:sectPr w:rsidR="00C760A9" w:rsidRPr="001E2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CE0"/>
    <w:rsid w:val="00134876"/>
    <w:rsid w:val="00167B1D"/>
    <w:rsid w:val="001E2EEE"/>
    <w:rsid w:val="002F3533"/>
    <w:rsid w:val="003C2F31"/>
    <w:rsid w:val="005E1525"/>
    <w:rsid w:val="005F3E92"/>
    <w:rsid w:val="006C6C76"/>
    <w:rsid w:val="007D6CE0"/>
    <w:rsid w:val="00AA3DD0"/>
    <w:rsid w:val="00AF791E"/>
    <w:rsid w:val="00C20031"/>
    <w:rsid w:val="00C55AC5"/>
    <w:rsid w:val="00C760A9"/>
    <w:rsid w:val="00D6093A"/>
    <w:rsid w:val="00E45496"/>
    <w:rsid w:val="00FB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unhideWhenUsed/>
    <w:rsid w:val="001E2EE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E2E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unhideWhenUsed/>
    <w:rsid w:val="001E2EE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E2E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2018-01-08T10:47:00Z</dcterms:created>
  <dcterms:modified xsi:type="dcterms:W3CDTF">2018-01-11T14:18:00Z</dcterms:modified>
</cp:coreProperties>
</file>