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C7A6" w14:textId="77777777" w:rsidR="00142ED4" w:rsidRPr="00D97F34" w:rsidRDefault="00142ED4" w:rsidP="00142ED4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ОД-210046</w:t>
      </w:r>
    </w:p>
    <w:p w14:paraId="078E0C6A" w14:textId="77777777" w:rsidR="00142ED4" w:rsidRPr="00D97F34" w:rsidRDefault="00142ED4" w:rsidP="00142ED4">
      <w:pPr>
        <w:jc w:val="center"/>
        <w:rPr>
          <w:sz w:val="28"/>
          <w:szCs w:val="28"/>
        </w:rPr>
      </w:pPr>
      <w:r w:rsidRPr="00D97F34">
        <w:rPr>
          <w:sz w:val="28"/>
          <w:szCs w:val="28"/>
        </w:rPr>
        <w:t>Учреждение образования</w:t>
      </w:r>
    </w:p>
    <w:p w14:paraId="6F7F0191" w14:textId="77777777" w:rsidR="00142ED4" w:rsidRDefault="00142ED4" w:rsidP="00142ED4">
      <w:pPr>
        <w:pStyle w:val="a3"/>
        <w:rPr>
          <w:sz w:val="28"/>
          <w:szCs w:val="28"/>
        </w:rPr>
      </w:pPr>
      <w:r w:rsidRPr="00D97F34">
        <w:rPr>
          <w:sz w:val="28"/>
          <w:szCs w:val="28"/>
        </w:rPr>
        <w:t xml:space="preserve">«БЕЛОРУССКИЙ ГОСУДАРСТВЕННЫЙ </w:t>
      </w:r>
    </w:p>
    <w:p w14:paraId="766C0751" w14:textId="77777777" w:rsidR="00142ED4" w:rsidRPr="00D97F34" w:rsidRDefault="00142ED4" w:rsidP="00142ED4">
      <w:pPr>
        <w:pStyle w:val="a3"/>
        <w:rPr>
          <w:sz w:val="28"/>
          <w:szCs w:val="28"/>
        </w:rPr>
      </w:pPr>
      <w:r w:rsidRPr="00D97F34">
        <w:rPr>
          <w:sz w:val="28"/>
          <w:szCs w:val="28"/>
        </w:rPr>
        <w:t>УНИВЕРСИТЕТ ТРАНСПОРТА»</w:t>
      </w:r>
    </w:p>
    <w:p w14:paraId="2961A125" w14:textId="77777777" w:rsidR="00142ED4" w:rsidRPr="003B4AD6" w:rsidRDefault="00142ED4" w:rsidP="00142ED4">
      <w:pPr>
        <w:jc w:val="center"/>
        <w:rPr>
          <w:sz w:val="28"/>
          <w:szCs w:val="28"/>
        </w:rPr>
      </w:pPr>
    </w:p>
    <w:p w14:paraId="216FBF84" w14:textId="77777777" w:rsidR="00142ED4" w:rsidRPr="003B4AD6" w:rsidRDefault="00142ED4" w:rsidP="00142ED4">
      <w:pPr>
        <w:jc w:val="center"/>
        <w:rPr>
          <w:sz w:val="28"/>
          <w:szCs w:val="28"/>
        </w:rPr>
      </w:pPr>
      <w:r w:rsidRPr="003B4AD6">
        <w:rPr>
          <w:sz w:val="28"/>
          <w:szCs w:val="28"/>
        </w:rPr>
        <w:t>Кафедра</w:t>
      </w:r>
      <w:proofErr w:type="gramStart"/>
      <w:r w:rsidRPr="003B4AD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3B4AD6">
        <w:rPr>
          <w:sz w:val="28"/>
          <w:szCs w:val="28"/>
        </w:rPr>
        <w:t>Архитектура</w:t>
      </w:r>
      <w:r>
        <w:rPr>
          <w:sz w:val="28"/>
          <w:szCs w:val="28"/>
        </w:rPr>
        <w:t xml:space="preserve"> и строительство»</w:t>
      </w:r>
    </w:p>
    <w:p w14:paraId="5712F1D6" w14:textId="77777777" w:rsidR="00142ED4" w:rsidRPr="003B4AD6" w:rsidRDefault="00142ED4" w:rsidP="00142ED4">
      <w:pPr>
        <w:rPr>
          <w:sz w:val="28"/>
          <w:szCs w:val="28"/>
          <w:u w:val="single"/>
        </w:rPr>
      </w:pPr>
    </w:p>
    <w:p w14:paraId="0CD47224" w14:textId="77777777" w:rsidR="00142ED4" w:rsidRPr="003B4AD6" w:rsidRDefault="00142ED4" w:rsidP="00142ED4">
      <w:pPr>
        <w:tabs>
          <w:tab w:val="left" w:pos="7665"/>
        </w:tabs>
        <w:jc w:val="center"/>
        <w:rPr>
          <w:b/>
          <w:sz w:val="28"/>
          <w:szCs w:val="28"/>
        </w:rPr>
      </w:pPr>
      <w:r w:rsidRPr="003B4AD6">
        <w:rPr>
          <w:b/>
          <w:sz w:val="28"/>
          <w:szCs w:val="28"/>
        </w:rPr>
        <w:t xml:space="preserve">ЗАДАНИЕ </w:t>
      </w:r>
    </w:p>
    <w:p w14:paraId="4D2B88EC" w14:textId="77777777" w:rsidR="00142ED4" w:rsidRDefault="00142ED4" w:rsidP="00142ED4">
      <w:pPr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курсовой проект № </w:t>
      </w:r>
      <w:r w:rsidRPr="00E277F1">
        <w:rPr>
          <w:sz w:val="28"/>
          <w:szCs w:val="28"/>
        </w:rPr>
        <w:t>3</w:t>
      </w:r>
    </w:p>
    <w:p w14:paraId="1A30A845" w14:textId="77777777" w:rsidR="00142ED4" w:rsidRPr="008F2992" w:rsidRDefault="00142ED4" w:rsidP="00142ED4">
      <w:pPr>
        <w:ind w:firstLine="567"/>
        <w:contextualSpacing/>
        <w:jc w:val="center"/>
        <w:rPr>
          <w:sz w:val="28"/>
          <w:szCs w:val="28"/>
        </w:rPr>
      </w:pPr>
    </w:p>
    <w:p w14:paraId="57B40D12" w14:textId="77777777" w:rsidR="00142ED4" w:rsidRPr="00806F74" w:rsidRDefault="00142ED4" w:rsidP="00142ED4">
      <w:pPr>
        <w:rPr>
          <w:b/>
          <w:sz w:val="28"/>
          <w:szCs w:val="28"/>
        </w:rPr>
      </w:pPr>
      <w:r w:rsidRPr="00806F74">
        <w:rPr>
          <w:sz w:val="28"/>
          <w:szCs w:val="28"/>
        </w:rPr>
        <w:t>тема: «Многоэтажный жилой дом»</w:t>
      </w:r>
    </w:p>
    <w:p w14:paraId="3166599C" w14:textId="77777777" w:rsidR="00142ED4" w:rsidRPr="00806F74" w:rsidRDefault="00142ED4" w:rsidP="00142ED4">
      <w:pPr>
        <w:contextualSpacing/>
        <w:rPr>
          <w:sz w:val="28"/>
          <w:szCs w:val="28"/>
        </w:rPr>
      </w:pPr>
    </w:p>
    <w:p w14:paraId="3E8888FE" w14:textId="77777777" w:rsidR="00142ED4" w:rsidRPr="00806F74" w:rsidRDefault="00142ED4" w:rsidP="00142ED4">
      <w:pPr>
        <w:contextualSpacing/>
        <w:rPr>
          <w:sz w:val="28"/>
          <w:szCs w:val="28"/>
        </w:rPr>
      </w:pPr>
      <w:r w:rsidRPr="00806F74">
        <w:rPr>
          <w:sz w:val="28"/>
          <w:szCs w:val="28"/>
        </w:rPr>
        <w:t>по дисциплине: «Архитектурное проектирование: Проектирование жилых зданий»</w:t>
      </w:r>
    </w:p>
    <w:p w14:paraId="16FC5184" w14:textId="77777777" w:rsidR="00142ED4" w:rsidRPr="00806F74" w:rsidRDefault="00142ED4" w:rsidP="00142ED4">
      <w:pPr>
        <w:rPr>
          <w:sz w:val="28"/>
          <w:szCs w:val="28"/>
        </w:rPr>
      </w:pPr>
    </w:p>
    <w:p w14:paraId="68CFF53D" w14:textId="77777777" w:rsidR="00142ED4" w:rsidRPr="00806F74" w:rsidRDefault="00142ED4" w:rsidP="00142ED4">
      <w:pPr>
        <w:jc w:val="both"/>
        <w:rPr>
          <w:sz w:val="28"/>
          <w:szCs w:val="28"/>
        </w:rPr>
      </w:pPr>
      <w:r w:rsidRPr="00806F74">
        <w:rPr>
          <w:sz w:val="28"/>
          <w:szCs w:val="28"/>
        </w:rPr>
        <w:t>Студенту_______________________________________________</w:t>
      </w:r>
      <w:proofErr w:type="gramStart"/>
      <w:r w:rsidRPr="00806F74">
        <w:rPr>
          <w:sz w:val="28"/>
          <w:szCs w:val="28"/>
        </w:rPr>
        <w:t>группы  _</w:t>
      </w:r>
      <w:proofErr w:type="gramEnd"/>
      <w:r w:rsidRPr="00806F74">
        <w:rPr>
          <w:sz w:val="28"/>
          <w:szCs w:val="28"/>
        </w:rPr>
        <w:t>_______</w:t>
      </w:r>
    </w:p>
    <w:p w14:paraId="0D001F86" w14:textId="77777777" w:rsidR="00142ED4" w:rsidRPr="00806F74" w:rsidRDefault="00142ED4" w:rsidP="00142ED4">
      <w:pPr>
        <w:jc w:val="both"/>
        <w:rPr>
          <w:sz w:val="28"/>
          <w:szCs w:val="28"/>
        </w:rPr>
      </w:pPr>
    </w:p>
    <w:p w14:paraId="58C5FC8B" w14:textId="77777777" w:rsidR="00142ED4" w:rsidRPr="00806F74" w:rsidRDefault="00142ED4" w:rsidP="00142ED4">
      <w:pPr>
        <w:pStyle w:val="a5"/>
        <w:rPr>
          <w:b/>
          <w:szCs w:val="28"/>
        </w:rPr>
      </w:pPr>
      <w:r w:rsidRPr="00806F74">
        <w:rPr>
          <w:b/>
          <w:szCs w:val="28"/>
        </w:rPr>
        <w:t xml:space="preserve">Исходные данные: </w:t>
      </w:r>
      <w:r w:rsidRPr="00806F74">
        <w:rPr>
          <w:szCs w:val="28"/>
        </w:rPr>
        <w:t>количество секций</w:t>
      </w:r>
      <w:r>
        <w:rPr>
          <w:szCs w:val="28"/>
        </w:rPr>
        <w:t>___</w:t>
      </w:r>
      <w:r w:rsidRPr="00806F74">
        <w:rPr>
          <w:szCs w:val="28"/>
        </w:rPr>
        <w:t>, этажность</w:t>
      </w:r>
      <w:r>
        <w:rPr>
          <w:szCs w:val="28"/>
        </w:rPr>
        <w:t xml:space="preserve"> _________;</w:t>
      </w:r>
    </w:p>
    <w:p w14:paraId="3E76486C" w14:textId="77777777" w:rsidR="00142ED4" w:rsidRPr="00806F74" w:rsidRDefault="00142ED4" w:rsidP="00142ED4">
      <w:pPr>
        <w:pStyle w:val="a5"/>
        <w:ind w:firstLine="426"/>
        <w:rPr>
          <w:bCs/>
          <w:szCs w:val="28"/>
        </w:rPr>
      </w:pPr>
      <w:r>
        <w:rPr>
          <w:bCs/>
          <w:szCs w:val="28"/>
        </w:rPr>
        <w:t>высота типового этажа – 2,8–</w:t>
      </w:r>
      <w:r w:rsidRPr="00806F74">
        <w:rPr>
          <w:bCs/>
          <w:szCs w:val="28"/>
        </w:rPr>
        <w:t xml:space="preserve">3,3 м.  </w:t>
      </w:r>
      <w:r>
        <w:rPr>
          <w:bCs/>
          <w:szCs w:val="28"/>
        </w:rPr>
        <w:t xml:space="preserve"> </w:t>
      </w:r>
    </w:p>
    <w:p w14:paraId="5AC52E99" w14:textId="77777777" w:rsidR="00142ED4" w:rsidRPr="00806F74" w:rsidRDefault="00142ED4" w:rsidP="00142ED4">
      <w:pPr>
        <w:ind w:firstLine="426"/>
        <w:jc w:val="both"/>
        <w:rPr>
          <w:sz w:val="28"/>
          <w:szCs w:val="28"/>
        </w:rPr>
      </w:pPr>
    </w:p>
    <w:p w14:paraId="59999BD7" w14:textId="77777777" w:rsidR="00142ED4" w:rsidRPr="00806F74" w:rsidRDefault="00142ED4" w:rsidP="00142ED4">
      <w:pPr>
        <w:tabs>
          <w:tab w:val="left" w:pos="709"/>
          <w:tab w:val="left" w:pos="7920"/>
        </w:tabs>
        <w:ind w:firstLine="426"/>
        <w:rPr>
          <w:sz w:val="28"/>
          <w:szCs w:val="28"/>
        </w:rPr>
      </w:pPr>
      <w:r w:rsidRPr="00806F74">
        <w:rPr>
          <w:b/>
          <w:sz w:val="28"/>
          <w:szCs w:val="28"/>
        </w:rPr>
        <w:t xml:space="preserve">Содержание работы: </w:t>
      </w:r>
    </w:p>
    <w:p w14:paraId="74FC7566" w14:textId="77777777" w:rsidR="00142ED4" w:rsidRPr="00806F74" w:rsidRDefault="00142ED4" w:rsidP="00142ED4">
      <w:pPr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806F74">
        <w:rPr>
          <w:sz w:val="28"/>
          <w:szCs w:val="28"/>
        </w:rPr>
        <w:t>енеральный план, М 1: 500</w:t>
      </w:r>
      <w:r>
        <w:rPr>
          <w:sz w:val="28"/>
          <w:szCs w:val="28"/>
        </w:rPr>
        <w:t>;</w:t>
      </w:r>
    </w:p>
    <w:p w14:paraId="1430B248" w14:textId="77777777" w:rsidR="00142ED4" w:rsidRPr="00806F74" w:rsidRDefault="00142ED4" w:rsidP="00142ED4">
      <w:pPr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ф</w:t>
      </w:r>
      <w:r w:rsidRPr="00806F74">
        <w:rPr>
          <w:sz w:val="28"/>
          <w:szCs w:val="28"/>
        </w:rPr>
        <w:t>асады, М 1:100, 1:200</w:t>
      </w:r>
      <w:r>
        <w:rPr>
          <w:sz w:val="28"/>
          <w:szCs w:val="28"/>
        </w:rPr>
        <w:t>;</w:t>
      </w:r>
    </w:p>
    <w:p w14:paraId="2B34411C" w14:textId="77777777" w:rsidR="00142ED4" w:rsidRPr="00806F74" w:rsidRDefault="00142ED4" w:rsidP="00142ED4">
      <w:pPr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06F74">
        <w:rPr>
          <w:sz w:val="28"/>
          <w:szCs w:val="28"/>
        </w:rPr>
        <w:t>ланы первого, типового и неповторяющихся этажей, М 1:100, 1:200</w:t>
      </w:r>
      <w:r>
        <w:rPr>
          <w:sz w:val="28"/>
          <w:szCs w:val="28"/>
        </w:rPr>
        <w:t>;</w:t>
      </w:r>
    </w:p>
    <w:p w14:paraId="0EB2978E" w14:textId="77777777" w:rsidR="00142ED4" w:rsidRPr="00806F74" w:rsidRDefault="00142ED4" w:rsidP="00142ED4">
      <w:pPr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06F74">
        <w:rPr>
          <w:sz w:val="28"/>
          <w:szCs w:val="28"/>
        </w:rPr>
        <w:t xml:space="preserve">лан </w:t>
      </w:r>
      <w:r>
        <w:rPr>
          <w:sz w:val="28"/>
          <w:szCs w:val="28"/>
        </w:rPr>
        <w:t>квартиры</w:t>
      </w:r>
      <w:r w:rsidRPr="00806F74">
        <w:rPr>
          <w:sz w:val="28"/>
          <w:szCs w:val="28"/>
        </w:rPr>
        <w:t xml:space="preserve"> с расстановкой мебели, М 1:50</w:t>
      </w:r>
      <w:r>
        <w:rPr>
          <w:sz w:val="28"/>
          <w:szCs w:val="28"/>
        </w:rPr>
        <w:t>;</w:t>
      </w:r>
      <w:r w:rsidRPr="00806F74">
        <w:rPr>
          <w:sz w:val="28"/>
          <w:szCs w:val="28"/>
        </w:rPr>
        <w:t xml:space="preserve">  </w:t>
      </w:r>
    </w:p>
    <w:p w14:paraId="746CE7E4" w14:textId="77777777" w:rsidR="00142ED4" w:rsidRPr="00806F74" w:rsidRDefault="00142ED4" w:rsidP="00142ED4">
      <w:pPr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разрез, М 1:100</w:t>
      </w:r>
      <w:r w:rsidRPr="00806F74">
        <w:rPr>
          <w:sz w:val="28"/>
          <w:szCs w:val="28"/>
        </w:rPr>
        <w:t>, 1:200</w:t>
      </w:r>
      <w:r>
        <w:rPr>
          <w:sz w:val="28"/>
          <w:szCs w:val="28"/>
        </w:rPr>
        <w:t xml:space="preserve">; </w:t>
      </w:r>
    </w:p>
    <w:p w14:paraId="110916B5" w14:textId="26176B97" w:rsidR="00142ED4" w:rsidRPr="00D97F34" w:rsidRDefault="00142ED4" w:rsidP="00142ED4">
      <w:pPr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806F74">
        <w:rPr>
          <w:sz w:val="28"/>
          <w:szCs w:val="28"/>
        </w:rPr>
        <w:t>ерспектив</w:t>
      </w:r>
      <w:r>
        <w:rPr>
          <w:sz w:val="28"/>
          <w:szCs w:val="28"/>
        </w:rPr>
        <w:t>ное изображение.</w:t>
      </w:r>
    </w:p>
    <w:p w14:paraId="24B8E16B" w14:textId="77777777" w:rsidR="00142ED4" w:rsidRPr="00806F74" w:rsidRDefault="00142ED4" w:rsidP="00142ED4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К проекту прилагаются:</w:t>
      </w:r>
    </w:p>
    <w:p w14:paraId="63AC7A2B" w14:textId="77777777" w:rsidR="00142ED4" w:rsidRPr="00806F74" w:rsidRDefault="00142ED4" w:rsidP="00142ED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бланк задания;</w:t>
      </w:r>
    </w:p>
    <w:p w14:paraId="6AD7BB94" w14:textId="77777777" w:rsidR="00142ED4" w:rsidRPr="00806F74" w:rsidRDefault="00142ED4" w:rsidP="00142ED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6F74">
        <w:rPr>
          <w:sz w:val="28"/>
          <w:szCs w:val="28"/>
        </w:rPr>
        <w:t xml:space="preserve">пояснительная записка объемом </w:t>
      </w:r>
      <w:r>
        <w:rPr>
          <w:sz w:val="28"/>
          <w:szCs w:val="28"/>
        </w:rPr>
        <w:t>6</w:t>
      </w:r>
      <w:r w:rsidRPr="00D97F34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806F74">
        <w:rPr>
          <w:sz w:val="28"/>
          <w:szCs w:val="28"/>
        </w:rPr>
        <w:t xml:space="preserve"> страниц;</w:t>
      </w:r>
    </w:p>
    <w:p w14:paraId="7144158C" w14:textId="77777777" w:rsidR="00142ED4" w:rsidRPr="00D97F34" w:rsidRDefault="00142ED4" w:rsidP="00142ED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лист формата А3 с распечаткой фотографии проекта.</w:t>
      </w:r>
    </w:p>
    <w:p w14:paraId="5BFB9491" w14:textId="77777777" w:rsidR="00142ED4" w:rsidRDefault="00142ED4" w:rsidP="00142ED4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Содержание текстовой части пояснительной записки:</w:t>
      </w:r>
    </w:p>
    <w:p w14:paraId="5D7F707E" w14:textId="77777777" w:rsidR="00142ED4" w:rsidRPr="006334B9" w:rsidRDefault="00142ED4" w:rsidP="00142ED4">
      <w:pPr>
        <w:numPr>
          <w:ilvl w:val="0"/>
          <w:numId w:val="4"/>
        </w:numPr>
        <w:tabs>
          <w:tab w:val="left" w:pos="709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описание идеи</w:t>
      </w:r>
      <w:r w:rsidRPr="00CE3449">
        <w:rPr>
          <w:b/>
          <w:sz w:val="28"/>
          <w:szCs w:val="28"/>
        </w:rPr>
        <w:t>-</w:t>
      </w:r>
      <w:r>
        <w:rPr>
          <w:sz w:val="28"/>
          <w:szCs w:val="28"/>
        </w:rPr>
        <w:t>концепции проектного решения;</w:t>
      </w:r>
    </w:p>
    <w:p w14:paraId="7D0B683D" w14:textId="77777777" w:rsidR="00142ED4" w:rsidRPr="00806F74" w:rsidRDefault="00142ED4" w:rsidP="00142ED4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архитектурная часть (исходные данные; генеральный план; объемно- планировочн</w:t>
      </w:r>
      <w:r>
        <w:rPr>
          <w:sz w:val="28"/>
          <w:szCs w:val="28"/>
        </w:rPr>
        <w:t>ые</w:t>
      </w:r>
      <w:r w:rsidRPr="00806F7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06F74">
        <w:rPr>
          <w:sz w:val="28"/>
          <w:szCs w:val="28"/>
        </w:rPr>
        <w:t>; наружная и внутренняя отделка)</w:t>
      </w:r>
    </w:p>
    <w:p w14:paraId="39AADD87" w14:textId="77777777" w:rsidR="00142ED4" w:rsidRPr="00806F74" w:rsidRDefault="00142ED4" w:rsidP="00142ED4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06F74">
        <w:rPr>
          <w:sz w:val="28"/>
          <w:szCs w:val="28"/>
        </w:rPr>
        <w:t>конструктивная часть (конструктивная схема проектируемого здания; характеристика материалов основных конструктивных элементов).</w:t>
      </w:r>
    </w:p>
    <w:p w14:paraId="6B015723" w14:textId="77777777" w:rsidR="00142ED4" w:rsidRDefault="00142ED4" w:rsidP="00142ED4">
      <w:pPr>
        <w:ind w:firstLine="426"/>
        <w:jc w:val="both"/>
        <w:rPr>
          <w:sz w:val="28"/>
          <w:szCs w:val="28"/>
        </w:rPr>
      </w:pPr>
    </w:p>
    <w:p w14:paraId="2D78C46A" w14:textId="77777777" w:rsidR="00142ED4" w:rsidRDefault="00142ED4" w:rsidP="00142E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выполняется </w:t>
      </w:r>
      <w:r w:rsidRPr="00D72CFD">
        <w:rPr>
          <w:sz w:val="28"/>
          <w:szCs w:val="28"/>
        </w:rPr>
        <w:t xml:space="preserve">на одном планшете размером 1х1 м </w:t>
      </w:r>
      <w:r>
        <w:rPr>
          <w:sz w:val="28"/>
          <w:szCs w:val="28"/>
        </w:rPr>
        <w:t xml:space="preserve">или на двух планшетах 55х75 см </w:t>
      </w:r>
      <w:r w:rsidRPr="00D72CFD">
        <w:rPr>
          <w:sz w:val="28"/>
          <w:szCs w:val="28"/>
        </w:rPr>
        <w:t>в авторской технике в соответствии с требованиями традиционной архитектурной график</w:t>
      </w:r>
      <w:r>
        <w:rPr>
          <w:sz w:val="28"/>
          <w:szCs w:val="28"/>
        </w:rPr>
        <w:t>и</w:t>
      </w:r>
      <w:r w:rsidRPr="00D72CFD">
        <w:rPr>
          <w:sz w:val="28"/>
          <w:szCs w:val="28"/>
        </w:rPr>
        <w:t xml:space="preserve"> (руч</w:t>
      </w:r>
      <w:r>
        <w:rPr>
          <w:sz w:val="28"/>
          <w:szCs w:val="28"/>
        </w:rPr>
        <w:t>ное исполнение чертежей) и ЕСКД либо с использованием компьютерных технологий.</w:t>
      </w:r>
    </w:p>
    <w:p w14:paraId="0D13E32A" w14:textId="77777777" w:rsidR="00142ED4" w:rsidRDefault="00142ED4" w:rsidP="00142ED4">
      <w:pPr>
        <w:ind w:firstLine="426"/>
        <w:contextualSpacing/>
        <w:rPr>
          <w:b/>
          <w:sz w:val="28"/>
          <w:szCs w:val="28"/>
        </w:rPr>
      </w:pPr>
    </w:p>
    <w:p w14:paraId="4EFE6EC4" w14:textId="77777777" w:rsidR="00142ED4" w:rsidRPr="00806F74" w:rsidRDefault="00142ED4" w:rsidP="00142ED4">
      <w:pPr>
        <w:ind w:firstLine="426"/>
        <w:contextualSpacing/>
        <w:rPr>
          <w:b/>
          <w:sz w:val="28"/>
          <w:szCs w:val="28"/>
        </w:rPr>
      </w:pPr>
    </w:p>
    <w:p w14:paraId="11EC2B00" w14:textId="77777777" w:rsidR="00142ED4" w:rsidRPr="00806F74" w:rsidRDefault="00142ED4" w:rsidP="00142ED4">
      <w:pPr>
        <w:contextualSpacing/>
        <w:rPr>
          <w:b/>
          <w:sz w:val="28"/>
          <w:szCs w:val="28"/>
        </w:rPr>
      </w:pPr>
      <w:r w:rsidRPr="00806F74">
        <w:rPr>
          <w:b/>
          <w:sz w:val="28"/>
          <w:szCs w:val="28"/>
        </w:rPr>
        <w:lastRenderedPageBreak/>
        <w:t xml:space="preserve">Дополнительные данные: </w:t>
      </w:r>
    </w:p>
    <w:p w14:paraId="2C3A51A7" w14:textId="3D3307D1" w:rsidR="00142ED4" w:rsidRDefault="00142ED4" w:rsidP="00142ED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Место проектирования _______________________________________________</w:t>
      </w:r>
    </w:p>
    <w:p w14:paraId="545B456A" w14:textId="77777777" w:rsidR="00142ED4" w:rsidRDefault="00142ED4" w:rsidP="00142ED4">
      <w:pPr>
        <w:ind w:firstLine="426"/>
        <w:contextualSpacing/>
        <w:rPr>
          <w:i/>
          <w:sz w:val="22"/>
        </w:rPr>
      </w:pPr>
    </w:p>
    <w:p w14:paraId="4C82D3DD" w14:textId="77777777" w:rsidR="00142ED4" w:rsidRPr="00A75013" w:rsidRDefault="00142ED4" w:rsidP="00142ED4">
      <w:pPr>
        <w:ind w:firstLine="426"/>
        <w:contextualSpacing/>
        <w:rPr>
          <w:i/>
        </w:rPr>
      </w:pPr>
      <w:r w:rsidRPr="00A75013">
        <w:rPr>
          <w:i/>
        </w:rPr>
        <w:t>Примечания</w:t>
      </w:r>
    </w:p>
    <w:p w14:paraId="5206B5C0" w14:textId="77777777" w:rsidR="00142ED4" w:rsidRPr="00A75013" w:rsidRDefault="00142ED4" w:rsidP="00142ED4">
      <w:pPr>
        <w:numPr>
          <w:ilvl w:val="0"/>
          <w:numId w:val="5"/>
        </w:numPr>
        <w:tabs>
          <w:tab w:val="num" w:pos="0"/>
          <w:tab w:val="left" w:pos="252"/>
          <w:tab w:val="left" w:pos="709"/>
          <w:tab w:val="left" w:pos="1692"/>
        </w:tabs>
        <w:ind w:left="0" w:firstLine="426"/>
        <w:jc w:val="both"/>
      </w:pPr>
      <w:r w:rsidRPr="00A75013">
        <w:t>Особое внимание в проекте следует уделить мероприятиям по обеспечению условий жизнедеятельности маломобильных групп населения.</w:t>
      </w:r>
    </w:p>
    <w:p w14:paraId="6677793D" w14:textId="77777777" w:rsidR="00142ED4" w:rsidRPr="00A75013" w:rsidRDefault="00142ED4" w:rsidP="00142ED4">
      <w:pPr>
        <w:numPr>
          <w:ilvl w:val="0"/>
          <w:numId w:val="5"/>
        </w:numPr>
        <w:tabs>
          <w:tab w:val="num" w:pos="0"/>
          <w:tab w:val="left" w:pos="709"/>
        </w:tabs>
        <w:ind w:left="0" w:firstLine="426"/>
        <w:jc w:val="both"/>
      </w:pPr>
      <w:r w:rsidRPr="00A75013">
        <w:t xml:space="preserve">В отдельных проектах в зависимости от градостроительной ситуации планировочное решение 1-го этажа может предполагать размещение в нем предприятий торговли, бытового обслуживания, офисов общественных, коммерческих и т. п. организаций, гаражей для личного автотранспорта жильцов. </w:t>
      </w:r>
    </w:p>
    <w:p w14:paraId="107307FB" w14:textId="77777777" w:rsidR="00142ED4" w:rsidRPr="00FA4EE0" w:rsidRDefault="00142ED4" w:rsidP="00142ED4">
      <w:pPr>
        <w:ind w:firstLine="426"/>
        <w:jc w:val="both"/>
        <w:rPr>
          <w:sz w:val="20"/>
          <w:szCs w:val="20"/>
        </w:rPr>
      </w:pPr>
    </w:p>
    <w:p w14:paraId="2805F476" w14:textId="77777777" w:rsidR="00142ED4" w:rsidRDefault="00142ED4" w:rsidP="00142ED4">
      <w:pPr>
        <w:contextualSpacing/>
        <w:rPr>
          <w:b/>
          <w:sz w:val="28"/>
          <w:szCs w:val="28"/>
        </w:rPr>
      </w:pPr>
      <w:r w:rsidRPr="00FA4EE0">
        <w:rPr>
          <w:b/>
          <w:sz w:val="28"/>
          <w:szCs w:val="28"/>
        </w:rPr>
        <w:t xml:space="preserve">Рекомендуемая литература: </w:t>
      </w:r>
    </w:p>
    <w:p w14:paraId="07802943" w14:textId="77777777" w:rsidR="00142ED4" w:rsidRPr="006643BA" w:rsidRDefault="00142ED4" w:rsidP="00142ED4">
      <w:pPr>
        <w:numPr>
          <w:ilvl w:val="0"/>
          <w:numId w:val="6"/>
        </w:numPr>
        <w:ind w:left="0" w:firstLine="426"/>
        <w:jc w:val="both"/>
      </w:pPr>
      <w:r w:rsidRPr="006643BA">
        <w:t xml:space="preserve">Архитектурное проектирование жилых </w:t>
      </w:r>
      <w:proofErr w:type="gramStart"/>
      <w:r w:rsidRPr="006643BA">
        <w:t>зданий :</w:t>
      </w:r>
      <w:proofErr w:type="gramEnd"/>
      <w:r w:rsidRPr="006643BA">
        <w:t xml:space="preserve"> Учеб. для вузов / М.В. Лисициан, В. Л. Пашковский, З. В. Петунина и др. ; Под. Ред. М. В. Лисициана, Е. С. Пронина. – </w:t>
      </w:r>
      <w:proofErr w:type="gramStart"/>
      <w:r w:rsidRPr="006643BA">
        <w:t>М. :</w:t>
      </w:r>
      <w:proofErr w:type="gramEnd"/>
      <w:r w:rsidRPr="006643BA">
        <w:t xml:space="preserve"> Стройиздат, 1990. – 488 </w:t>
      </w:r>
      <w:proofErr w:type="gramStart"/>
      <w:r w:rsidRPr="006643BA">
        <w:t>с. :</w:t>
      </w:r>
      <w:proofErr w:type="gramEnd"/>
      <w:r w:rsidRPr="006643BA">
        <w:t xml:space="preserve"> ил. – (Спец. «Архитектура»). – с. 484-485 (68 назв.). - </w:t>
      </w:r>
      <w:r w:rsidRPr="006643BA">
        <w:rPr>
          <w:lang w:val="en-US"/>
        </w:rPr>
        <w:t>ISBN</w:t>
      </w:r>
      <w:r w:rsidRPr="006643BA">
        <w:t xml:space="preserve"> 5-274-00894-1</w:t>
      </w:r>
    </w:p>
    <w:p w14:paraId="5ABBB360" w14:textId="77777777" w:rsidR="00142ED4" w:rsidRDefault="00142ED4" w:rsidP="00142ED4">
      <w:pPr>
        <w:numPr>
          <w:ilvl w:val="0"/>
          <w:numId w:val="6"/>
        </w:numPr>
        <w:ind w:left="0" w:firstLine="426"/>
        <w:jc w:val="both"/>
      </w:pPr>
      <w:r w:rsidRPr="006643BA">
        <w:t xml:space="preserve">Шерешевский И. А. Жилые здания. Конструктивные системы и элементы для индустриального </w:t>
      </w:r>
      <w:proofErr w:type="gramStart"/>
      <w:r w:rsidRPr="006643BA">
        <w:t>строительства  пособие</w:t>
      </w:r>
      <w:proofErr w:type="gramEnd"/>
      <w:r w:rsidRPr="006643BA">
        <w:t xml:space="preserve"> для учебного проектирования / И. А. шерешевский. – Изд. </w:t>
      </w:r>
      <w:proofErr w:type="gramStart"/>
      <w:r w:rsidRPr="006643BA">
        <w:t>Стереотип..</w:t>
      </w:r>
      <w:proofErr w:type="gramEnd"/>
      <w:r w:rsidRPr="006643BA">
        <w:t xml:space="preserve"> – Москва</w:t>
      </w:r>
      <w:proofErr w:type="gramStart"/>
      <w:r w:rsidRPr="006643BA">
        <w:t>. :</w:t>
      </w:r>
      <w:proofErr w:type="gramEnd"/>
      <w:r w:rsidRPr="006643BA">
        <w:t xml:space="preserve"> Архитектура-, 2005. – 123 с.: ил. – </w:t>
      </w:r>
      <w:r w:rsidRPr="006643BA">
        <w:rPr>
          <w:lang w:val="en-US"/>
        </w:rPr>
        <w:t>ISBN</w:t>
      </w:r>
      <w:r w:rsidRPr="006643BA">
        <w:t xml:space="preserve"> 5-9647-0060-8</w:t>
      </w:r>
    </w:p>
    <w:p w14:paraId="6DDD4104" w14:textId="77777777" w:rsidR="00142ED4" w:rsidRPr="00B861CF" w:rsidRDefault="00142ED4" w:rsidP="00142ED4">
      <w:pPr>
        <w:numPr>
          <w:ilvl w:val="0"/>
          <w:numId w:val="6"/>
        </w:numPr>
        <w:ind w:left="0" w:firstLine="426"/>
        <w:jc w:val="both"/>
      </w:pPr>
      <w:r w:rsidRPr="006643BA">
        <w:t xml:space="preserve">Архитектурное решение фасадов с использованием открытых и остекленных приквартирных пространств и </w:t>
      </w:r>
      <w:proofErr w:type="gramStart"/>
      <w:r w:rsidRPr="006643BA">
        <w:t>эркеров :</w:t>
      </w:r>
      <w:proofErr w:type="gramEnd"/>
      <w:r w:rsidRPr="006643BA">
        <w:t xml:space="preserve"> Рекомендации по проектированию / М-во архитектуры и стр-ва РБ; Научн. Ред. В. Н. Аладов. – </w:t>
      </w:r>
      <w:proofErr w:type="gramStart"/>
      <w:r w:rsidRPr="006643BA">
        <w:t>Мн. :</w:t>
      </w:r>
      <w:proofErr w:type="gramEnd"/>
      <w:r w:rsidRPr="006643BA">
        <w:t xml:space="preserve"> УП «Технопринт», 2004. – 59 </w:t>
      </w:r>
      <w:proofErr w:type="gramStart"/>
      <w:r w:rsidRPr="006643BA">
        <w:t>с. :</w:t>
      </w:r>
      <w:proofErr w:type="gramEnd"/>
      <w:r w:rsidRPr="006643BA">
        <w:t xml:space="preserve"> ил. - </w:t>
      </w:r>
      <w:r w:rsidRPr="006643BA">
        <w:rPr>
          <w:lang w:val="en-US"/>
        </w:rPr>
        <w:t>ISBN</w:t>
      </w:r>
      <w:r w:rsidRPr="006643BA">
        <w:t xml:space="preserve"> 985-464-431-6.</w:t>
      </w:r>
    </w:p>
    <w:p w14:paraId="5C1419CF" w14:textId="77777777" w:rsidR="00142ED4" w:rsidRPr="006643BA" w:rsidRDefault="00142ED4" w:rsidP="00142ED4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spacing w:val="-8"/>
        </w:rPr>
      </w:pPr>
      <w:r w:rsidRPr="006334B9">
        <w:t xml:space="preserve">Карамышев А. А. Жилой многоэтажный дом переменной </w:t>
      </w:r>
      <w:proofErr w:type="gramStart"/>
      <w:r w:rsidRPr="006334B9">
        <w:t>этажности</w:t>
      </w:r>
      <w:r w:rsidRPr="00480E81">
        <w:t xml:space="preserve"> :</w:t>
      </w:r>
      <w:proofErr w:type="gramEnd"/>
      <w:r w:rsidRPr="00480E81">
        <w:t xml:space="preserve"> учебно-методич. </w:t>
      </w:r>
      <w:proofErr w:type="gramStart"/>
      <w:r w:rsidRPr="00480E81">
        <w:t>Пособие  А.</w:t>
      </w:r>
      <w:proofErr w:type="gramEnd"/>
      <w:r w:rsidRPr="00480E81">
        <w:t xml:space="preserve"> А. Карамышев ; М-во образования РБ; БелГУТ ; каф. «Архитектура»; каф. «Промышленное и гражданское строительство». – </w:t>
      </w:r>
      <w:proofErr w:type="gramStart"/>
      <w:r w:rsidRPr="00480E81">
        <w:t>Гомель :</w:t>
      </w:r>
      <w:proofErr w:type="gramEnd"/>
      <w:r w:rsidRPr="00480E81">
        <w:t xml:space="preserve"> БелГУТ, 2013. – 40, [2] </w:t>
      </w:r>
      <w:r w:rsidRPr="00480E81">
        <w:rPr>
          <w:lang w:val="en-US"/>
        </w:rPr>
        <w:t>c</w:t>
      </w:r>
      <w:r w:rsidRPr="00480E81">
        <w:t xml:space="preserve">. – </w:t>
      </w:r>
      <w:r w:rsidRPr="00480E81">
        <w:rPr>
          <w:lang w:val="en-US"/>
        </w:rPr>
        <w:t>ISBN</w:t>
      </w:r>
      <w:r w:rsidRPr="00480E81">
        <w:t xml:space="preserve"> 978-985-554-170-8</w:t>
      </w:r>
    </w:p>
    <w:p w14:paraId="0A2EEEA6" w14:textId="77777777" w:rsidR="00142ED4" w:rsidRDefault="00142ED4" w:rsidP="00142ED4">
      <w:pPr>
        <w:numPr>
          <w:ilvl w:val="0"/>
          <w:numId w:val="6"/>
        </w:numPr>
        <w:ind w:left="0" w:firstLine="426"/>
        <w:jc w:val="both"/>
        <w:rPr>
          <w:b/>
        </w:rPr>
      </w:pPr>
      <w:r w:rsidRPr="006334B9">
        <w:t xml:space="preserve">Малков И.И. Архитектурно-планировочные и конструктивные решения усадебных и многоэтажных жилых </w:t>
      </w:r>
      <w:proofErr w:type="gramStart"/>
      <w:r w:rsidRPr="006334B9">
        <w:t>домов</w:t>
      </w:r>
      <w:r w:rsidRPr="00480E81">
        <w:t xml:space="preserve"> :</w:t>
      </w:r>
      <w:proofErr w:type="gramEnd"/>
      <w:r w:rsidRPr="00480E81">
        <w:t xml:space="preserve"> учебно-методич. Пособие / И. И. </w:t>
      </w:r>
      <w:proofErr w:type="gramStart"/>
      <w:r w:rsidRPr="00480E81">
        <w:t>Малков ;</w:t>
      </w:r>
      <w:proofErr w:type="gramEnd"/>
      <w:r w:rsidRPr="00480E81">
        <w:t xml:space="preserve"> И. Г. Малков, О. Н. Коновалова ; М-во образования РБ ; БелГУТ; каф. «Архитектура». – Гомель</w:t>
      </w:r>
      <w:proofErr w:type="gramStart"/>
      <w:r w:rsidRPr="00480E81">
        <w:t>. :</w:t>
      </w:r>
      <w:proofErr w:type="gramEnd"/>
      <w:r w:rsidRPr="00480E81">
        <w:t xml:space="preserve"> БелГУТ, 2014. – 43, [2] с. – </w:t>
      </w:r>
      <w:r w:rsidRPr="00480E81">
        <w:rPr>
          <w:lang w:val="en-US"/>
        </w:rPr>
        <w:t>ISBN</w:t>
      </w:r>
      <w:r w:rsidRPr="00480E81">
        <w:t xml:space="preserve"> 978-985-554-308-5</w:t>
      </w:r>
    </w:p>
    <w:p w14:paraId="4585FE9E" w14:textId="77777777" w:rsidR="00142ED4" w:rsidRDefault="00142ED4" w:rsidP="00142ED4">
      <w:pPr>
        <w:numPr>
          <w:ilvl w:val="0"/>
          <w:numId w:val="6"/>
        </w:numPr>
        <w:ind w:left="0" w:firstLine="426"/>
        <w:jc w:val="both"/>
      </w:pPr>
      <w:r w:rsidRPr="006334B9">
        <w:t xml:space="preserve">Пожарная безопасность зданий и сооружений. Строительные </w:t>
      </w:r>
      <w:proofErr w:type="gramStart"/>
      <w:r w:rsidRPr="006334B9">
        <w:t xml:space="preserve">нормы:  </w:t>
      </w:r>
      <w:r w:rsidRPr="006334B9">
        <w:rPr>
          <w:shd w:val="clear" w:color="auto" w:fill="FFFFFF"/>
        </w:rPr>
        <w:t>СН</w:t>
      </w:r>
      <w:proofErr w:type="gramEnd"/>
      <w:r w:rsidRPr="006334B9">
        <w:rPr>
          <w:shd w:val="clear" w:color="auto" w:fill="FFFFFF"/>
        </w:rPr>
        <w:t> 2.02.05 2020</w:t>
      </w:r>
      <w:r w:rsidRPr="005D59CF">
        <w:t xml:space="preserve"> </w:t>
      </w:r>
      <w:r w:rsidRPr="006643BA">
        <w:t xml:space="preserve">– Введ. </w:t>
      </w:r>
      <w:r>
        <w:t>12.11.2020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r>
        <w:t>взамен СН 2.02.01-2019 (с отменой ТКП 45-2.02-315-2018 (33020))</w:t>
      </w:r>
      <w:r w:rsidRPr="006643BA">
        <w:t xml:space="preserve">– </w:t>
      </w:r>
      <w:proofErr w:type="gramStart"/>
      <w:r w:rsidRPr="006643BA">
        <w:t>Минск :</w:t>
      </w:r>
      <w:proofErr w:type="gramEnd"/>
      <w:r w:rsidRPr="006643BA">
        <w:t xml:space="preserve"> РУП «Строй</w:t>
      </w:r>
      <w:r>
        <w:t>технорм», 2021</w:t>
      </w:r>
      <w:r w:rsidRPr="006643BA">
        <w:t>. –</w:t>
      </w:r>
      <w:r>
        <w:t xml:space="preserve">70 </w:t>
      </w:r>
      <w:r w:rsidRPr="006643BA">
        <w:t>с.</w:t>
      </w:r>
    </w:p>
    <w:p w14:paraId="4085C299" w14:textId="77777777" w:rsidR="00142ED4" w:rsidRPr="006334B9" w:rsidRDefault="00142ED4" w:rsidP="00142ED4">
      <w:pPr>
        <w:numPr>
          <w:ilvl w:val="0"/>
          <w:numId w:val="6"/>
        </w:numPr>
        <w:ind w:left="0" w:firstLine="426"/>
        <w:jc w:val="both"/>
        <w:rPr>
          <w:spacing w:val="-4"/>
        </w:rPr>
      </w:pPr>
      <w:r w:rsidRPr="006334B9">
        <w:rPr>
          <w:spacing w:val="-4"/>
        </w:rPr>
        <w:t xml:space="preserve">Среда обитания для физически ослабленных лиц. Строительные нормы: </w:t>
      </w:r>
      <w:r w:rsidRPr="006334B9">
        <w:rPr>
          <w:spacing w:val="-4"/>
          <w:shd w:val="clear" w:color="auto" w:fill="FFFFFF"/>
        </w:rPr>
        <w:t>СН 3.02.12-2020</w:t>
      </w:r>
      <w:r w:rsidRPr="006334B9">
        <w:rPr>
          <w:spacing w:val="-4"/>
        </w:rPr>
        <w:t xml:space="preserve"> – Введ. 02.05.21 (с отменой </w:t>
      </w:r>
      <w:r w:rsidRPr="006334B9">
        <w:rPr>
          <w:color w:val="000000"/>
          <w:spacing w:val="-4"/>
          <w:shd w:val="clear" w:color="auto" w:fill="FFFFFF"/>
        </w:rPr>
        <w:t>ТКП 45-3.02-318-2018</w:t>
      </w:r>
      <w:r w:rsidRPr="006334B9">
        <w:rPr>
          <w:spacing w:val="-4"/>
        </w:rPr>
        <w:t xml:space="preserve">). –  </w:t>
      </w:r>
      <w:proofErr w:type="gramStart"/>
      <w:r w:rsidRPr="006334B9">
        <w:rPr>
          <w:spacing w:val="-4"/>
        </w:rPr>
        <w:t>Минск :</w:t>
      </w:r>
      <w:proofErr w:type="gramEnd"/>
      <w:r w:rsidRPr="006334B9">
        <w:rPr>
          <w:spacing w:val="-4"/>
        </w:rPr>
        <w:t xml:space="preserve"> РУП «Стройтехнорм», 2021. – 25 с.</w:t>
      </w:r>
    </w:p>
    <w:p w14:paraId="66874132" w14:textId="77777777" w:rsidR="00142ED4" w:rsidRPr="006334B9" w:rsidRDefault="00142ED4" w:rsidP="00142ED4">
      <w:pPr>
        <w:numPr>
          <w:ilvl w:val="0"/>
          <w:numId w:val="6"/>
        </w:numPr>
        <w:ind w:left="0" w:firstLine="426"/>
        <w:jc w:val="both"/>
        <w:rPr>
          <w:b/>
        </w:rPr>
      </w:pPr>
      <w:r w:rsidRPr="006334B9">
        <w:t>Жилые здания. Строительные нормы: СН 3.02.01-2019</w:t>
      </w:r>
      <w:r w:rsidRPr="00480E81">
        <w:t xml:space="preserve"> – введ. </w:t>
      </w:r>
      <w:r>
        <w:t xml:space="preserve">08.09.2020              </w:t>
      </w:r>
      <w:proofErr w:type="gramStart"/>
      <w:r>
        <w:t xml:space="preserve">   </w:t>
      </w:r>
      <w:r w:rsidRPr="00480E81">
        <w:t>(</w:t>
      </w:r>
      <w:proofErr w:type="gramEnd"/>
      <w:r w:rsidRPr="00480E81">
        <w:t xml:space="preserve">с </w:t>
      </w:r>
      <w:r w:rsidRPr="00480E81">
        <w:rPr>
          <w:bCs/>
        </w:rPr>
        <w:t>отменой на территории РБ</w:t>
      </w:r>
      <w:r>
        <w:t xml:space="preserve"> </w:t>
      </w:r>
      <w:r w:rsidRPr="00F63E1A">
        <w:rPr>
          <w:color w:val="000000"/>
          <w:shd w:val="clear" w:color="auto" w:fill="FFFFFF"/>
        </w:rPr>
        <w:t>ТКП 45-3.02-324-2018 (33020)</w:t>
      </w:r>
      <w:r w:rsidRPr="00480E81">
        <w:t xml:space="preserve">). – </w:t>
      </w:r>
      <w:proofErr w:type="gramStart"/>
      <w:r w:rsidRPr="00480E81">
        <w:t>Минск :</w:t>
      </w:r>
      <w:proofErr w:type="gramEnd"/>
      <w:r w:rsidRPr="00480E81">
        <w:t xml:space="preserve"> РУП «Стройтехнорм», 20</w:t>
      </w:r>
      <w:r>
        <w:t>20</w:t>
      </w:r>
      <w:r w:rsidRPr="00480E81">
        <w:t>.</w:t>
      </w:r>
      <w:r w:rsidRPr="00480E81">
        <w:rPr>
          <w:bCs/>
        </w:rPr>
        <w:t xml:space="preserve"> </w:t>
      </w:r>
      <w:r w:rsidRPr="00480E81">
        <w:t>– 2</w:t>
      </w:r>
      <w:r>
        <w:t>6</w:t>
      </w:r>
      <w:r w:rsidRPr="00480E81">
        <w:t xml:space="preserve"> с.</w:t>
      </w:r>
      <w:r w:rsidRPr="006643BA">
        <w:rPr>
          <w:rFonts w:ascii="Arial" w:hAnsi="Arial" w:cs="Arial"/>
          <w:b/>
          <w:bCs/>
          <w:color w:val="1076C1"/>
          <w:u w:val="single"/>
        </w:rPr>
        <w:t xml:space="preserve"> </w:t>
      </w:r>
      <w:r>
        <w:rPr>
          <w:rFonts w:ascii="Arial" w:hAnsi="Arial" w:cs="Arial"/>
          <w:b/>
          <w:bCs/>
          <w:color w:val="1076C1"/>
          <w:u w:val="single"/>
        </w:rPr>
        <w:t xml:space="preserve"> </w:t>
      </w:r>
    </w:p>
    <w:p w14:paraId="6DDCFE4B" w14:textId="77777777" w:rsidR="00142ED4" w:rsidRPr="006334B9" w:rsidRDefault="00142ED4" w:rsidP="00142ED4">
      <w:pPr>
        <w:numPr>
          <w:ilvl w:val="0"/>
          <w:numId w:val="6"/>
        </w:numPr>
        <w:ind w:left="0" w:firstLine="426"/>
        <w:jc w:val="both"/>
      </w:pPr>
      <w:r w:rsidRPr="006334B9">
        <w:t>Планировка и застройка населенных пунктов: СН 3.01.03-2020</w:t>
      </w:r>
      <w:r>
        <w:t xml:space="preserve"> – Введ. впервые (с отменой ТКП 45-3.01-116-2008 (02250), ТКП 45-3.01-117-2008 (02250)). – </w:t>
      </w:r>
      <w:proofErr w:type="gramStart"/>
      <w:r>
        <w:t>Минск :</w:t>
      </w:r>
      <w:proofErr w:type="gramEnd"/>
      <w:r>
        <w:t xml:space="preserve"> </w:t>
      </w:r>
      <w:r w:rsidRPr="00480E81">
        <w:t>РУП «Стройтехнорм», 20</w:t>
      </w:r>
      <w:r>
        <w:t>20</w:t>
      </w:r>
      <w:r w:rsidRPr="00480E81">
        <w:t>.</w:t>
      </w:r>
      <w:r w:rsidRPr="00480E81">
        <w:rPr>
          <w:bCs/>
        </w:rPr>
        <w:t xml:space="preserve"> </w:t>
      </w:r>
      <w:r w:rsidRPr="00480E81">
        <w:t xml:space="preserve">– </w:t>
      </w:r>
      <w:r>
        <w:t>69</w:t>
      </w:r>
      <w:r w:rsidRPr="00480E81">
        <w:t xml:space="preserve"> с.</w:t>
      </w:r>
      <w:r w:rsidRPr="006643BA">
        <w:rPr>
          <w:rFonts w:ascii="Arial" w:hAnsi="Arial" w:cs="Arial"/>
          <w:b/>
          <w:bCs/>
          <w:color w:val="1076C1"/>
          <w:u w:val="single"/>
        </w:rPr>
        <w:t xml:space="preserve"> </w:t>
      </w:r>
      <w:r>
        <w:rPr>
          <w:rFonts w:ascii="Arial" w:hAnsi="Arial" w:cs="Arial"/>
          <w:b/>
          <w:bCs/>
          <w:color w:val="1076C1"/>
          <w:u w:val="single"/>
        </w:rPr>
        <w:t xml:space="preserve"> </w:t>
      </w:r>
    </w:p>
    <w:p w14:paraId="521468FF" w14:textId="77777777" w:rsidR="00142ED4" w:rsidRPr="00173667" w:rsidRDefault="00142ED4" w:rsidP="00142ED4">
      <w:pPr>
        <w:ind w:firstLine="426"/>
        <w:jc w:val="both"/>
      </w:pPr>
    </w:p>
    <w:p w14:paraId="740CF240" w14:textId="77777777" w:rsidR="00142ED4" w:rsidRPr="00173667" w:rsidRDefault="00142ED4" w:rsidP="00142ED4">
      <w:pPr>
        <w:tabs>
          <w:tab w:val="left" w:pos="567"/>
          <w:tab w:val="left" w:pos="851"/>
        </w:tabs>
        <w:ind w:firstLine="360"/>
      </w:pPr>
    </w:p>
    <w:p w14:paraId="2FB66581" w14:textId="77777777" w:rsidR="00142ED4" w:rsidRPr="006334B9" w:rsidRDefault="00142ED4" w:rsidP="00142ED4">
      <w:pPr>
        <w:tabs>
          <w:tab w:val="left" w:pos="567"/>
          <w:tab w:val="left" w:pos="851"/>
        </w:tabs>
        <w:ind w:firstLine="360"/>
      </w:pPr>
      <w:r w:rsidRPr="00173667">
        <w:t xml:space="preserve">  </w:t>
      </w:r>
    </w:p>
    <w:p w14:paraId="0360E134" w14:textId="77777777" w:rsidR="00142ED4" w:rsidRPr="005B20E4" w:rsidRDefault="00142ED4" w:rsidP="00142ED4">
      <w:pPr>
        <w:spacing w:line="360" w:lineRule="auto"/>
        <w:jc w:val="both"/>
      </w:pPr>
      <w:r w:rsidRPr="005B20E4">
        <w:t>Задание выдал:</w:t>
      </w:r>
      <w:r>
        <w:t xml:space="preserve"> ____________________________</w:t>
      </w:r>
    </w:p>
    <w:p w14:paraId="36AC4B7A" w14:textId="77777777" w:rsidR="00142ED4" w:rsidRPr="005B20E4" w:rsidRDefault="00142ED4" w:rsidP="00142ED4">
      <w:pPr>
        <w:spacing w:line="360" w:lineRule="auto"/>
        <w:jc w:val="both"/>
      </w:pPr>
      <w:r w:rsidRPr="005B20E4">
        <w:t>Дата выдачи задания_________</w:t>
      </w:r>
      <w:r>
        <w:t>_________</w:t>
      </w:r>
      <w:r w:rsidRPr="005B20E4">
        <w:t xml:space="preserve">    Дата </w:t>
      </w:r>
      <w:r>
        <w:t>защиты проекта</w:t>
      </w:r>
      <w:r w:rsidRPr="005B20E4">
        <w:t>_________</w:t>
      </w:r>
      <w:r>
        <w:t>__________</w:t>
      </w:r>
    </w:p>
    <w:p w14:paraId="0AD85B05" w14:textId="77777777" w:rsidR="00142ED4" w:rsidRPr="005B20E4" w:rsidRDefault="00142ED4" w:rsidP="00142ED4">
      <w:pPr>
        <w:tabs>
          <w:tab w:val="left" w:pos="1815"/>
        </w:tabs>
        <w:ind w:firstLine="426"/>
        <w:jc w:val="both"/>
      </w:pPr>
    </w:p>
    <w:p w14:paraId="29287E2C" w14:textId="6AEB3432" w:rsidR="00142ED4" w:rsidRPr="005B20E4" w:rsidRDefault="00142ED4" w:rsidP="00142ED4">
      <w:pPr>
        <w:tabs>
          <w:tab w:val="left" w:pos="1815"/>
        </w:tabs>
        <w:jc w:val="both"/>
        <w:rPr>
          <w:b/>
          <w:caps/>
        </w:rPr>
      </w:pPr>
      <w:r w:rsidRPr="005B20E4">
        <w:t xml:space="preserve">Утверждено на заседании кафедры, протокол </w:t>
      </w:r>
      <w:r w:rsidRPr="004B3D3A">
        <w:rPr>
          <w:color w:val="333333"/>
        </w:rPr>
        <w:t xml:space="preserve">№ </w:t>
      </w:r>
      <w:r w:rsidR="004B3D3A" w:rsidRPr="004B3D3A">
        <w:t>6</w:t>
      </w:r>
      <w:r w:rsidRPr="004B3D3A">
        <w:t xml:space="preserve"> от </w:t>
      </w:r>
      <w:r w:rsidR="004B3D3A" w:rsidRPr="004B3D3A">
        <w:t>1</w:t>
      </w:r>
      <w:r w:rsidRPr="004B3D3A">
        <w:t xml:space="preserve">6 </w:t>
      </w:r>
      <w:r w:rsidR="004B3D3A" w:rsidRPr="004B3D3A">
        <w:t>мая</w:t>
      </w:r>
      <w:r w:rsidRPr="004B3D3A">
        <w:t xml:space="preserve"> 2023 г.</w:t>
      </w:r>
    </w:p>
    <w:p w14:paraId="117D3009" w14:textId="77777777" w:rsidR="00142ED4" w:rsidRDefault="00142ED4" w:rsidP="00142ED4"/>
    <w:p w14:paraId="0AA878C7" w14:textId="77777777" w:rsidR="00142ED4" w:rsidRPr="00F4627C" w:rsidRDefault="00142ED4" w:rsidP="00142ED4">
      <w:pPr>
        <w:tabs>
          <w:tab w:val="left" w:pos="1815"/>
        </w:tabs>
        <w:jc w:val="both"/>
        <w:rPr>
          <w:b/>
          <w:caps/>
          <w:sz w:val="28"/>
          <w:szCs w:val="28"/>
        </w:rPr>
      </w:pPr>
    </w:p>
    <w:p w14:paraId="39DDED1A" w14:textId="77777777" w:rsidR="00F46D8B" w:rsidRDefault="00F46D8B"/>
    <w:sectPr w:rsidR="00F46D8B" w:rsidSect="006334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65B"/>
    <w:multiLevelType w:val="hybridMultilevel"/>
    <w:tmpl w:val="4830A668"/>
    <w:lvl w:ilvl="0" w:tplc="88B06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07D9"/>
    <w:multiLevelType w:val="hybridMultilevel"/>
    <w:tmpl w:val="1B5C0152"/>
    <w:lvl w:ilvl="0" w:tplc="E3D88AE6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153C54"/>
    <w:multiLevelType w:val="hybridMultilevel"/>
    <w:tmpl w:val="30B6421A"/>
    <w:lvl w:ilvl="0" w:tplc="88B06F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273A98"/>
    <w:multiLevelType w:val="hybridMultilevel"/>
    <w:tmpl w:val="2F7E70D4"/>
    <w:lvl w:ilvl="0" w:tplc="88B06F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73497"/>
    <w:multiLevelType w:val="hybridMultilevel"/>
    <w:tmpl w:val="55368696"/>
    <w:lvl w:ilvl="0" w:tplc="45EAB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C13822"/>
    <w:multiLevelType w:val="hybridMultilevel"/>
    <w:tmpl w:val="57501414"/>
    <w:lvl w:ilvl="0" w:tplc="88B06F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83328292">
    <w:abstractNumId w:val="0"/>
  </w:num>
  <w:num w:numId="2" w16cid:durableId="1133256230">
    <w:abstractNumId w:val="3"/>
  </w:num>
  <w:num w:numId="3" w16cid:durableId="1117332369">
    <w:abstractNumId w:val="2"/>
  </w:num>
  <w:num w:numId="4" w16cid:durableId="612515693">
    <w:abstractNumId w:val="5"/>
  </w:num>
  <w:num w:numId="5" w16cid:durableId="1919362798">
    <w:abstractNumId w:val="4"/>
  </w:num>
  <w:num w:numId="6" w16cid:durableId="54063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D4"/>
    <w:rsid w:val="00142ED4"/>
    <w:rsid w:val="004B3D3A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F1A9"/>
  <w15:chartTrackingRefBased/>
  <w15:docId w15:val="{B43B248D-628F-4460-B224-6FB34A64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E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42ED4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142ED4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5">
    <w:name w:val="Body Text"/>
    <w:basedOn w:val="a"/>
    <w:link w:val="a6"/>
    <w:rsid w:val="00142ED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42ED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2023-05-22T17:09:00Z</dcterms:created>
  <dcterms:modified xsi:type="dcterms:W3CDTF">2023-05-24T17:02:00Z</dcterms:modified>
</cp:coreProperties>
</file>